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BFBC3" w14:textId="626BBE17" w:rsidR="002803F3" w:rsidRDefault="00854C26" w:rsidP="0061350B">
      <w:pPr>
        <w:spacing w:before="360" w:after="240" w:line="240" w:lineRule="auto"/>
        <w:jc w:val="center"/>
        <w:rPr>
          <w:rFonts w:cstheme="minorHAnsi"/>
          <w:b/>
          <w:smallCaps/>
          <w:sz w:val="32"/>
          <w:szCs w:val="32"/>
          <w:highlight w:val="lightGray"/>
        </w:rPr>
      </w:pPr>
      <w:r w:rsidRPr="002E38FF">
        <w:rPr>
          <w:rFonts w:cstheme="minorHAnsi"/>
          <w:b/>
          <w:smallCaps/>
          <w:sz w:val="32"/>
          <w:szCs w:val="32"/>
          <w:highlight w:val="lightGray"/>
        </w:rPr>
        <w:t>Erasmus+ KA1 mobilitási pr</w:t>
      </w:r>
      <w:r w:rsidR="000E5811">
        <w:rPr>
          <w:rFonts w:cstheme="minorHAnsi"/>
          <w:b/>
          <w:smallCaps/>
          <w:sz w:val="32"/>
          <w:szCs w:val="32"/>
          <w:highlight w:val="lightGray"/>
        </w:rPr>
        <w:t>ojektek</w:t>
      </w:r>
      <w:r w:rsidR="00BC6313">
        <w:rPr>
          <w:rFonts w:cstheme="minorHAnsi"/>
          <w:b/>
          <w:smallCaps/>
          <w:sz w:val="32"/>
          <w:szCs w:val="32"/>
          <w:highlight w:val="lightGray"/>
        </w:rPr>
        <w:t xml:space="preserve"> </w:t>
      </w:r>
      <w:r w:rsidR="000E5811">
        <w:rPr>
          <w:rFonts w:cstheme="minorHAnsi"/>
          <w:b/>
          <w:smallCaps/>
          <w:sz w:val="32"/>
          <w:szCs w:val="32"/>
          <w:highlight w:val="lightGray"/>
        </w:rPr>
        <w:t>– 202</w:t>
      </w:r>
      <w:r w:rsidR="00ED06E9">
        <w:rPr>
          <w:rFonts w:cstheme="minorHAnsi"/>
          <w:b/>
          <w:smallCaps/>
          <w:sz w:val="32"/>
          <w:szCs w:val="32"/>
          <w:highlight w:val="lightGray"/>
        </w:rPr>
        <w:t>5</w:t>
      </w:r>
    </w:p>
    <w:p w14:paraId="1F57AB4C" w14:textId="067528F4" w:rsidR="003B1861" w:rsidRPr="004231FF" w:rsidRDefault="003B1861" w:rsidP="0061350B">
      <w:pPr>
        <w:spacing w:before="360" w:after="240" w:line="240" w:lineRule="auto"/>
        <w:jc w:val="center"/>
        <w:rPr>
          <w:rFonts w:cstheme="minorHAnsi"/>
          <w:b/>
          <w:smallCaps/>
          <w:sz w:val="32"/>
          <w:szCs w:val="32"/>
          <w:highlight w:val="lightGray"/>
        </w:rPr>
      </w:pPr>
      <w:r>
        <w:rPr>
          <w:rFonts w:cstheme="minorHAnsi"/>
          <w:b/>
          <w:smallCaps/>
          <w:sz w:val="32"/>
          <w:szCs w:val="32"/>
          <w:highlight w:val="lightGray"/>
        </w:rPr>
        <w:t>Egyéni beszámoló</w:t>
      </w:r>
      <w:r w:rsidR="00483DA0">
        <w:rPr>
          <w:rFonts w:cstheme="minorHAnsi"/>
          <w:b/>
          <w:smallCaps/>
          <w:sz w:val="32"/>
          <w:szCs w:val="32"/>
          <w:highlight w:val="lightGray"/>
        </w:rPr>
        <w:t xml:space="preserve"> -</w:t>
      </w:r>
      <w:r>
        <w:rPr>
          <w:rFonts w:cstheme="minorHAnsi"/>
          <w:b/>
          <w:smallCaps/>
          <w:sz w:val="32"/>
          <w:szCs w:val="32"/>
          <w:highlight w:val="lightGray"/>
        </w:rPr>
        <w:t xml:space="preserve"> munkatársak</w:t>
      </w:r>
    </w:p>
    <w:p w14:paraId="0BB7BB2E" w14:textId="77777777" w:rsidR="00602EE9" w:rsidRDefault="00602EE9" w:rsidP="0061350B">
      <w:pPr>
        <w:spacing w:before="360" w:after="300" w:line="240" w:lineRule="auto"/>
        <w:rPr>
          <w:sz w:val="28"/>
          <w:szCs w:val="28"/>
          <w:highlight w:val="lightGray"/>
        </w:rPr>
      </w:pPr>
    </w:p>
    <w:p w14:paraId="27F63B76" w14:textId="7BFBF375" w:rsidR="00854C26" w:rsidRPr="00854C26" w:rsidRDefault="00854C26" w:rsidP="0061350B">
      <w:pPr>
        <w:spacing w:before="360" w:after="300" w:line="240" w:lineRule="auto"/>
        <w:rPr>
          <w:sz w:val="28"/>
          <w:szCs w:val="28"/>
        </w:rPr>
      </w:pPr>
      <w:r w:rsidRPr="00854C26">
        <w:rPr>
          <w:sz w:val="28"/>
          <w:szCs w:val="28"/>
          <w:highlight w:val="lightGray"/>
        </w:rPr>
        <w:t xml:space="preserve">A </w:t>
      </w:r>
      <w:r w:rsidR="008B7245">
        <w:rPr>
          <w:sz w:val="28"/>
          <w:szCs w:val="28"/>
          <w:highlight w:val="lightGray"/>
        </w:rPr>
        <w:t>résztvevő</w:t>
      </w:r>
      <w:r w:rsidR="008B7245" w:rsidRPr="00854C26">
        <w:rPr>
          <w:sz w:val="28"/>
          <w:szCs w:val="28"/>
          <w:highlight w:val="lightGray"/>
        </w:rPr>
        <w:t xml:space="preserve"> </w:t>
      </w:r>
      <w:r w:rsidRPr="00854C26">
        <w:rPr>
          <w:sz w:val="28"/>
          <w:szCs w:val="28"/>
          <w:highlight w:val="lightGray"/>
        </w:rPr>
        <w:t>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1"/>
        <w:gridCol w:w="11211"/>
      </w:tblGrid>
      <w:tr w:rsidR="00854C26" w14:paraId="39F8732B" w14:textId="77777777" w:rsidTr="00AD06DF">
        <w:tc>
          <w:tcPr>
            <w:tcW w:w="2802" w:type="dxa"/>
          </w:tcPr>
          <w:p w14:paraId="2C53EC9E" w14:textId="77777777" w:rsidR="00854C26" w:rsidRDefault="00854C26" w:rsidP="00391C9E">
            <w:r>
              <w:t>Név</w:t>
            </w:r>
          </w:p>
        </w:tc>
        <w:tc>
          <w:tcPr>
            <w:tcW w:w="11340" w:type="dxa"/>
          </w:tcPr>
          <w:p w14:paraId="2AA93F91" w14:textId="442D4B5E" w:rsidR="00854C26" w:rsidRDefault="00B22623" w:rsidP="00391C9E">
            <w:r>
              <w:t>Farkasné Horváth Csilla Mária</w:t>
            </w:r>
          </w:p>
        </w:tc>
      </w:tr>
      <w:tr w:rsidR="00854C26" w14:paraId="07E8856C" w14:textId="77777777" w:rsidTr="00AD06DF">
        <w:tc>
          <w:tcPr>
            <w:tcW w:w="2802" w:type="dxa"/>
          </w:tcPr>
          <w:p w14:paraId="0B671C21" w14:textId="41A2B170" w:rsidR="00854C26" w:rsidRDefault="00F520F7" w:rsidP="00F520F7">
            <w:r>
              <w:t>B</w:t>
            </w:r>
            <w:r w:rsidR="00854C26">
              <w:t>eosztás</w:t>
            </w:r>
            <w:r w:rsidR="007B4C70">
              <w:t>, oktatott tantárgyak (ha releváns)</w:t>
            </w:r>
          </w:p>
        </w:tc>
        <w:tc>
          <w:tcPr>
            <w:tcW w:w="11340" w:type="dxa"/>
          </w:tcPr>
          <w:p w14:paraId="0DAED9DC" w14:textId="358106C5" w:rsidR="00854C26" w:rsidRDefault="00EB51FA" w:rsidP="00EB51FA">
            <w:r>
              <w:t>oktató</w:t>
            </w:r>
          </w:p>
        </w:tc>
      </w:tr>
      <w:tr w:rsidR="006D0EB3" w14:paraId="1B126B2E" w14:textId="77777777" w:rsidTr="0029434B">
        <w:trPr>
          <w:trHeight w:val="354"/>
        </w:trPr>
        <w:tc>
          <w:tcPr>
            <w:tcW w:w="2802" w:type="dxa"/>
          </w:tcPr>
          <w:p w14:paraId="7E53320F" w14:textId="77777777" w:rsidR="006D0EB3" w:rsidRDefault="006D0EB3" w:rsidP="00F520F7">
            <w:r>
              <w:t>Intézmény</w:t>
            </w:r>
          </w:p>
        </w:tc>
        <w:tc>
          <w:tcPr>
            <w:tcW w:w="11340" w:type="dxa"/>
          </w:tcPr>
          <w:p w14:paraId="58B461A2" w14:textId="2B586286" w:rsidR="006D0EB3" w:rsidRDefault="0029434B" w:rsidP="00391C9E">
            <w:r w:rsidRPr="0029434B">
              <w:t>Dunaújvárosi Szakképzési Centrum</w:t>
            </w:r>
            <w:r w:rsidR="00F83E97">
              <w:t xml:space="preserve"> Kereskedelmi és Vendéglátóipai Technikum és Szakképző Iskola</w:t>
            </w:r>
          </w:p>
        </w:tc>
      </w:tr>
    </w:tbl>
    <w:p w14:paraId="3B04257B" w14:textId="3AE0FB43" w:rsidR="00602EE9" w:rsidRDefault="00602EE9" w:rsidP="0061350B">
      <w:pPr>
        <w:spacing w:before="360" w:line="240" w:lineRule="auto"/>
        <w:rPr>
          <w:sz w:val="28"/>
          <w:szCs w:val="28"/>
          <w:highlight w:val="lightGray"/>
        </w:rPr>
      </w:pPr>
      <w:bookmarkStart w:id="0" w:name="_Hlk90453947"/>
      <w:r>
        <w:rPr>
          <w:sz w:val="28"/>
          <w:szCs w:val="28"/>
          <w:highlight w:val="lightGray"/>
        </w:rPr>
        <w:t>A projekt 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4"/>
        <w:gridCol w:w="11208"/>
      </w:tblGrid>
      <w:tr w:rsidR="00602EE9" w14:paraId="358A975C" w14:textId="77777777" w:rsidTr="00602EE9">
        <w:tc>
          <w:tcPr>
            <w:tcW w:w="2784" w:type="dxa"/>
          </w:tcPr>
          <w:p w14:paraId="7123CEDA" w14:textId="6AAD5D31" w:rsidR="00602EE9" w:rsidRDefault="00602EE9" w:rsidP="0013730F">
            <w:r>
              <w:t>Hivatkozási szám</w:t>
            </w:r>
            <w:r w:rsidR="00FA60E5">
              <w:t xml:space="preserve"> (projektkód):</w:t>
            </w:r>
          </w:p>
        </w:tc>
        <w:tc>
          <w:tcPr>
            <w:tcW w:w="11210" w:type="dxa"/>
          </w:tcPr>
          <w:p w14:paraId="05C36F1E" w14:textId="5D5F782B" w:rsidR="00602EE9" w:rsidRDefault="00E74C21" w:rsidP="0013730F">
            <w:r w:rsidRPr="00E74C21">
              <w:t>2025-1-HU01-KA122-VET-00034</w:t>
            </w:r>
            <w:r w:rsidR="00224DE5">
              <w:t>3878</w:t>
            </w:r>
          </w:p>
        </w:tc>
      </w:tr>
    </w:tbl>
    <w:bookmarkEnd w:id="0"/>
    <w:p w14:paraId="2CA689B2" w14:textId="291EA1B2" w:rsidR="00854C26" w:rsidRPr="00854C26" w:rsidRDefault="00854C26" w:rsidP="0061350B">
      <w:pPr>
        <w:spacing w:before="360" w:line="240" w:lineRule="auto"/>
        <w:rPr>
          <w:sz w:val="28"/>
          <w:szCs w:val="28"/>
        </w:rPr>
      </w:pPr>
      <w:r w:rsidRPr="00854C26">
        <w:rPr>
          <w:sz w:val="28"/>
          <w:szCs w:val="28"/>
          <w:highlight w:val="lightGray"/>
        </w:rPr>
        <w:t>A</w:t>
      </w:r>
      <w:r>
        <w:rPr>
          <w:sz w:val="28"/>
          <w:szCs w:val="28"/>
          <w:highlight w:val="lightGray"/>
        </w:rPr>
        <w:t xml:space="preserve"> mobilitás 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4"/>
        <w:gridCol w:w="11208"/>
      </w:tblGrid>
      <w:tr w:rsidR="00854C26" w14:paraId="730F5000" w14:textId="77777777" w:rsidTr="0061350B">
        <w:trPr>
          <w:trHeight w:val="1168"/>
        </w:trPr>
        <w:tc>
          <w:tcPr>
            <w:tcW w:w="2802" w:type="dxa"/>
          </w:tcPr>
          <w:p w14:paraId="0BFD3E2B" w14:textId="77777777" w:rsidR="00854C26" w:rsidRDefault="00A236F9" w:rsidP="00391C9E">
            <w:r>
              <w:t>Mobilitás típusa</w:t>
            </w:r>
          </w:p>
          <w:p w14:paraId="0D46BC8F" w14:textId="77777777" w:rsidR="00A236F9" w:rsidRDefault="00A236F9" w:rsidP="00391C9E">
            <w:r>
              <w:t>(nem helyes törlendő)</w:t>
            </w:r>
          </w:p>
        </w:tc>
        <w:tc>
          <w:tcPr>
            <w:tcW w:w="11340" w:type="dxa"/>
          </w:tcPr>
          <w:p w14:paraId="6E27DB52" w14:textId="596FB0E6" w:rsidR="00A236F9" w:rsidRPr="002B2F10" w:rsidRDefault="00773C79" w:rsidP="002B2F10">
            <w:r>
              <w:t>kurzus</w:t>
            </w:r>
          </w:p>
        </w:tc>
      </w:tr>
      <w:tr w:rsidR="00A236F9" w14:paraId="262926B1" w14:textId="77777777" w:rsidTr="00AD06DF">
        <w:tc>
          <w:tcPr>
            <w:tcW w:w="2802" w:type="dxa"/>
          </w:tcPr>
          <w:p w14:paraId="2D7D0A5C" w14:textId="77777777" w:rsidR="00A236F9" w:rsidRDefault="00A236F9" w:rsidP="00391C9E">
            <w:r>
              <w:t>Továbbképzés címe</w:t>
            </w:r>
          </w:p>
          <w:p w14:paraId="310336BA" w14:textId="77777777" w:rsidR="00A236F9" w:rsidRDefault="00A236F9" w:rsidP="00391C9E">
            <w:r>
              <w:t>(amennyiben releváns)</w:t>
            </w:r>
          </w:p>
        </w:tc>
        <w:tc>
          <w:tcPr>
            <w:tcW w:w="11340" w:type="dxa"/>
          </w:tcPr>
          <w:p w14:paraId="63574619" w14:textId="3AAF2219" w:rsidR="00A236F9" w:rsidRDefault="00721BD8" w:rsidP="00391C9E">
            <w:r>
              <w:t>Special Needs Children</w:t>
            </w:r>
          </w:p>
        </w:tc>
      </w:tr>
      <w:tr w:rsidR="00A236F9" w14:paraId="5D4B942E" w14:textId="77777777" w:rsidTr="0061350B">
        <w:trPr>
          <w:trHeight w:val="428"/>
        </w:trPr>
        <w:tc>
          <w:tcPr>
            <w:tcW w:w="2802" w:type="dxa"/>
          </w:tcPr>
          <w:p w14:paraId="13BE2693" w14:textId="77777777" w:rsidR="00A236F9" w:rsidRDefault="00A236F9" w:rsidP="00391C9E">
            <w:r>
              <w:t>Fogadó intézmény neve</w:t>
            </w:r>
          </w:p>
        </w:tc>
        <w:tc>
          <w:tcPr>
            <w:tcW w:w="11340" w:type="dxa"/>
          </w:tcPr>
          <w:p w14:paraId="00DA99D1" w14:textId="2D1C0E13" w:rsidR="005E7FFD" w:rsidRDefault="002622CD" w:rsidP="00391C9E">
            <w:r>
              <w:t>EDUCAnet</w:t>
            </w:r>
          </w:p>
        </w:tc>
      </w:tr>
      <w:tr w:rsidR="005E7FFD" w14:paraId="5A33C826" w14:textId="77777777" w:rsidTr="0061350B">
        <w:trPr>
          <w:trHeight w:val="703"/>
        </w:trPr>
        <w:tc>
          <w:tcPr>
            <w:tcW w:w="2802" w:type="dxa"/>
          </w:tcPr>
          <w:p w14:paraId="37809DD3" w14:textId="77777777" w:rsidR="005E7FFD" w:rsidRDefault="005E7FFD" w:rsidP="00391C9E">
            <w:r>
              <w:lastRenderedPageBreak/>
              <w:t>Fogadó intézmény típusa</w:t>
            </w:r>
          </w:p>
          <w:p w14:paraId="5C338948" w14:textId="77777777" w:rsidR="005E7FFD" w:rsidRDefault="005E7FFD" w:rsidP="00391C9E">
            <w:r>
              <w:t>(nem helyes törlendő)</w:t>
            </w:r>
          </w:p>
        </w:tc>
        <w:tc>
          <w:tcPr>
            <w:tcW w:w="11340" w:type="dxa"/>
          </w:tcPr>
          <w:p w14:paraId="402682FF" w14:textId="77777777" w:rsidR="005E7FFD" w:rsidRDefault="005E7FFD" w:rsidP="002B2F10">
            <w:r>
              <w:t>oktatási intézmény</w:t>
            </w:r>
          </w:p>
          <w:p w14:paraId="207C436F" w14:textId="40174D96" w:rsidR="005E7FFD" w:rsidRDefault="005E7FFD" w:rsidP="0029789E">
            <w:pPr>
              <w:pStyle w:val="Listaszerbekezds"/>
            </w:pPr>
          </w:p>
        </w:tc>
      </w:tr>
      <w:tr w:rsidR="00A236F9" w14:paraId="34F51D9D" w14:textId="77777777" w:rsidTr="00AD06DF">
        <w:tc>
          <w:tcPr>
            <w:tcW w:w="2802" w:type="dxa"/>
          </w:tcPr>
          <w:p w14:paraId="0F9236F2" w14:textId="77777777" w:rsidR="00A236F9" w:rsidRDefault="00A236F9" w:rsidP="00391C9E">
            <w:r>
              <w:t>Fogadó ország</w:t>
            </w:r>
          </w:p>
        </w:tc>
        <w:tc>
          <w:tcPr>
            <w:tcW w:w="11340" w:type="dxa"/>
          </w:tcPr>
          <w:p w14:paraId="77528CEB" w14:textId="3A23AA4A" w:rsidR="00A236F9" w:rsidRDefault="0029789E" w:rsidP="00391C9E">
            <w:r>
              <w:t>Csehország</w:t>
            </w:r>
          </w:p>
        </w:tc>
      </w:tr>
      <w:tr w:rsidR="00A236F9" w14:paraId="04A2DA89" w14:textId="77777777" w:rsidTr="00AD06DF">
        <w:tc>
          <w:tcPr>
            <w:tcW w:w="2802" w:type="dxa"/>
          </w:tcPr>
          <w:p w14:paraId="3A7DEED2" w14:textId="77777777" w:rsidR="00A236F9" w:rsidRDefault="00A236F9" w:rsidP="00391C9E">
            <w:r>
              <w:t>Munkanyelv</w:t>
            </w:r>
          </w:p>
        </w:tc>
        <w:tc>
          <w:tcPr>
            <w:tcW w:w="11340" w:type="dxa"/>
          </w:tcPr>
          <w:p w14:paraId="0C3FBF84" w14:textId="55EFD806" w:rsidR="00A236F9" w:rsidRDefault="003740DB" w:rsidP="00391C9E">
            <w:r>
              <w:t>Angol</w:t>
            </w:r>
          </w:p>
        </w:tc>
      </w:tr>
      <w:tr w:rsidR="00A236F9" w14:paraId="6CE14942" w14:textId="77777777" w:rsidTr="00AD06DF">
        <w:tc>
          <w:tcPr>
            <w:tcW w:w="2802" w:type="dxa"/>
          </w:tcPr>
          <w:p w14:paraId="6BB0E4ED" w14:textId="174AB30F" w:rsidR="00A236F9" w:rsidRDefault="00A236F9" w:rsidP="00AD06DF">
            <w:r>
              <w:t>Mobilitás időtartama</w:t>
            </w:r>
          </w:p>
        </w:tc>
        <w:tc>
          <w:tcPr>
            <w:tcW w:w="11340" w:type="dxa"/>
          </w:tcPr>
          <w:p w14:paraId="67804CF0" w14:textId="7BBF3149" w:rsidR="008E0348" w:rsidRPr="001B1423" w:rsidRDefault="003740DB" w:rsidP="008E0348">
            <w:r>
              <w:t>202</w:t>
            </w:r>
            <w:r w:rsidR="002C1C94">
              <w:t>6</w:t>
            </w:r>
            <w:r>
              <w:t xml:space="preserve">. </w:t>
            </w:r>
            <w:r w:rsidR="002C1C94">
              <w:t>június</w:t>
            </w:r>
            <w:r>
              <w:t xml:space="preserve"> </w:t>
            </w:r>
            <w:r w:rsidR="002C1C94">
              <w:t>1</w:t>
            </w:r>
            <w:r w:rsidR="008E0348" w:rsidRPr="001B1423">
              <w:t>-t</w:t>
            </w:r>
            <w:r w:rsidR="002C1C94">
              <w:t>ő</w:t>
            </w:r>
            <w:r w:rsidR="008E0348" w:rsidRPr="001B1423">
              <w:t xml:space="preserve">l </w:t>
            </w:r>
            <w:r>
              <w:t>202</w:t>
            </w:r>
            <w:r w:rsidR="002C1C94">
              <w:t>6</w:t>
            </w:r>
            <w:r>
              <w:t xml:space="preserve">. </w:t>
            </w:r>
            <w:r w:rsidR="002C1C94">
              <w:t>június</w:t>
            </w:r>
            <w:r>
              <w:t xml:space="preserve"> 5</w:t>
            </w:r>
            <w:r w:rsidR="008E0348" w:rsidRPr="001B1423">
              <w:t>-ig</w:t>
            </w:r>
          </w:p>
          <w:p w14:paraId="7CE6E820" w14:textId="70D2B793" w:rsidR="003740DB" w:rsidRDefault="003740DB" w:rsidP="008E0348">
            <w:r>
              <w:t>5</w:t>
            </w:r>
            <w:r w:rsidR="008E0348" w:rsidRPr="001B1423">
              <w:t xml:space="preserve"> nap (munkanapok száma)</w:t>
            </w:r>
          </w:p>
          <w:p w14:paraId="7C4B3947" w14:textId="1B5DEA01" w:rsidR="00A236F9" w:rsidRDefault="003740DB" w:rsidP="008E0348">
            <w:r>
              <w:t>2</w:t>
            </w:r>
            <w:r w:rsidR="008E0348" w:rsidRPr="001B1423">
              <w:t xml:space="preserve"> utazási napok száma</w:t>
            </w:r>
          </w:p>
        </w:tc>
      </w:tr>
    </w:tbl>
    <w:p w14:paraId="0AE8EA9E" w14:textId="65A0EFBF" w:rsidR="00515BFD" w:rsidRDefault="00515BFD" w:rsidP="00D77E71">
      <w:pPr>
        <w:rPr>
          <w:sz w:val="28"/>
          <w:szCs w:val="28"/>
          <w:highlight w:val="lightGray"/>
        </w:rPr>
      </w:pPr>
    </w:p>
    <w:p w14:paraId="6A1A6DB7" w14:textId="77777777" w:rsidR="00515BFD" w:rsidRDefault="00515BFD">
      <w:pPr>
        <w:rPr>
          <w:sz w:val="28"/>
          <w:szCs w:val="28"/>
          <w:highlight w:val="lightGray"/>
        </w:rPr>
      </w:pPr>
      <w:r>
        <w:rPr>
          <w:sz w:val="28"/>
          <w:szCs w:val="28"/>
          <w:highlight w:val="lightGray"/>
        </w:rPr>
        <w:br w:type="page"/>
      </w:r>
    </w:p>
    <w:p w14:paraId="65CEF710" w14:textId="2D8964B3" w:rsidR="006F17AA" w:rsidRDefault="006F17AA" w:rsidP="00D77E71">
      <w:pPr>
        <w:rPr>
          <w:sz w:val="28"/>
          <w:szCs w:val="28"/>
          <w:highlight w:val="lightGray"/>
        </w:rPr>
      </w:pPr>
      <w:r>
        <w:rPr>
          <w:sz w:val="28"/>
          <w:szCs w:val="28"/>
          <w:highlight w:val="lightGray"/>
        </w:rPr>
        <w:lastRenderedPageBreak/>
        <w:t>A r</w:t>
      </w:r>
      <w:r w:rsidRPr="005E7FFD">
        <w:rPr>
          <w:sz w:val="28"/>
          <w:szCs w:val="28"/>
          <w:highlight w:val="lightGray"/>
        </w:rPr>
        <w:t>észtvevő fel</w:t>
      </w:r>
      <w:r>
        <w:rPr>
          <w:sz w:val="28"/>
          <w:szCs w:val="28"/>
          <w:highlight w:val="lightGray"/>
        </w:rPr>
        <w:t xml:space="preserve">adatai a mobilitás előtt </w:t>
      </w:r>
    </w:p>
    <w:p w14:paraId="4FE916E6" w14:textId="77777777" w:rsidR="006F17AA" w:rsidRPr="006F17AA" w:rsidRDefault="006F17AA" w:rsidP="006F17AA">
      <w:pPr>
        <w:spacing w:before="120" w:after="0" w:line="240" w:lineRule="auto"/>
        <w:rPr>
          <w:b/>
        </w:rPr>
      </w:pPr>
      <w:r w:rsidRPr="006F17AA">
        <w:rPr>
          <w:b/>
        </w:rPr>
        <w:t>Kérjük, röviden mutassa be, hogyan készült fel a mobilitásra.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2"/>
      </w:tblGrid>
      <w:tr w:rsidR="006F17AA" w14:paraId="69FBEE1D" w14:textId="77777777" w:rsidTr="00DC0750">
        <w:trPr>
          <w:trHeight w:val="2671"/>
        </w:trPr>
        <w:tc>
          <w:tcPr>
            <w:tcW w:w="13994" w:type="dxa"/>
          </w:tcPr>
          <w:p w14:paraId="20C69BDB" w14:textId="68DCC192" w:rsidR="001401FE" w:rsidRPr="00D525CB" w:rsidRDefault="001401FE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A</w:t>
            </w:r>
            <w:r w:rsidR="00EF22D5" w:rsidRPr="00D525CB">
              <w:rPr>
                <w:rFonts w:cstheme="minorHAnsi"/>
                <w:sz w:val="24"/>
                <w:szCs w:val="24"/>
              </w:rPr>
              <w:t xml:space="preserve"> továbbképzés tematikáját és céljait</w:t>
            </w:r>
            <w:r w:rsidRPr="00D525CB">
              <w:rPr>
                <w:rFonts w:cstheme="minorHAnsi"/>
                <w:sz w:val="24"/>
                <w:szCs w:val="24"/>
              </w:rPr>
              <w:t xml:space="preserve"> megismertem. A továbbképzéssel kapcsolatos t</w:t>
            </w:r>
            <w:r w:rsidR="00B22623">
              <w:rPr>
                <w:rFonts w:cstheme="minorHAnsi"/>
                <w:sz w:val="24"/>
                <w:szCs w:val="24"/>
              </w:rPr>
              <w:t>ájékoztató anyagokat elolvastam, a szükséges dokumentumokat kitöltöttem.</w:t>
            </w:r>
          </w:p>
          <w:p w14:paraId="4F835C25" w14:textId="44815780" w:rsidR="00EF22D5" w:rsidRPr="00D525CB" w:rsidRDefault="001401FE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Megadtam az utas</w:t>
            </w:r>
            <w:r w:rsidR="00EF22D5" w:rsidRPr="00D525CB">
              <w:rPr>
                <w:rFonts w:cstheme="minorHAnsi"/>
                <w:sz w:val="24"/>
                <w:szCs w:val="24"/>
              </w:rPr>
              <w:t>biztosítás</w:t>
            </w:r>
            <w:r w:rsidRPr="00D525CB">
              <w:rPr>
                <w:rFonts w:cstheme="minorHAnsi"/>
                <w:sz w:val="24"/>
                <w:szCs w:val="24"/>
              </w:rPr>
              <w:t>hoz szükséges adatokat, ellenőrizetem a</w:t>
            </w:r>
            <w:r w:rsidR="00515BFD" w:rsidRPr="00D525CB">
              <w:rPr>
                <w:rFonts w:cstheme="minorHAnsi"/>
                <w:sz w:val="24"/>
                <w:szCs w:val="24"/>
              </w:rPr>
              <w:t>zt, hogy a</w:t>
            </w:r>
            <w:r w:rsidRPr="00D525CB">
              <w:rPr>
                <w:rFonts w:cstheme="minorHAnsi"/>
                <w:sz w:val="24"/>
                <w:szCs w:val="24"/>
              </w:rPr>
              <w:t xml:space="preserve"> megadott adatok</w:t>
            </w:r>
            <w:r w:rsidR="00515BFD" w:rsidRPr="00D525CB">
              <w:rPr>
                <w:rFonts w:cstheme="minorHAnsi"/>
                <w:sz w:val="24"/>
                <w:szCs w:val="24"/>
              </w:rPr>
              <w:t xml:space="preserve"> a valóságnak megfelelnek.</w:t>
            </w:r>
          </w:p>
          <w:p w14:paraId="01FCB38E" w14:textId="0535782D" w:rsidR="00515BFD" w:rsidRPr="00D525CB" w:rsidRDefault="00515BFD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A kiutazáshoz szükséges banki adatokat megadtam és ellenőriztem a bankszámla számom és az IBAN számom helyességét.</w:t>
            </w:r>
            <w:r w:rsidR="00B22623">
              <w:rPr>
                <w:rFonts w:cstheme="minorHAnsi"/>
                <w:sz w:val="24"/>
                <w:szCs w:val="24"/>
              </w:rPr>
              <w:t xml:space="preserve"> Részt vettem a tájékoztatón, melyen részletesen ismertették a kiutazás körülményeit, a transzfert, a kísérőink elérhetőségeit és biztosítottak arról, hogy a háttérből segítik a mobilitást, illetve az esetlegesen felmerülő problémákat kezelik (nem volt erre szükség).</w:t>
            </w:r>
          </w:p>
          <w:p w14:paraId="392CA4D2" w14:textId="79FE448A" w:rsidR="00EF22D5" w:rsidRPr="00D525CB" w:rsidRDefault="001401FE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 xml:space="preserve">A külföldi </w:t>
            </w:r>
            <w:r w:rsidR="00EF22D5" w:rsidRPr="00D525CB">
              <w:rPr>
                <w:rFonts w:cstheme="minorHAnsi"/>
                <w:sz w:val="24"/>
                <w:szCs w:val="24"/>
              </w:rPr>
              <w:t>tanulási cél</w:t>
            </w:r>
            <w:r w:rsidRPr="00D525CB">
              <w:rPr>
                <w:rFonts w:cstheme="minorHAnsi"/>
                <w:sz w:val="24"/>
                <w:szCs w:val="24"/>
              </w:rPr>
              <w:t>ja</w:t>
            </w:r>
            <w:r w:rsidR="009E139D" w:rsidRPr="00D525CB">
              <w:rPr>
                <w:rFonts w:cstheme="minorHAnsi"/>
                <w:sz w:val="24"/>
                <w:szCs w:val="24"/>
              </w:rPr>
              <w:t>imat</w:t>
            </w:r>
            <w:r w:rsidRPr="00D525CB">
              <w:rPr>
                <w:rFonts w:cstheme="minorHAnsi"/>
                <w:sz w:val="24"/>
                <w:szCs w:val="24"/>
              </w:rPr>
              <w:t xml:space="preserve"> meghatároztam. </w:t>
            </w:r>
            <w:r w:rsidR="000E15DD">
              <w:rPr>
                <w:rFonts w:cstheme="minorHAnsi"/>
                <w:sz w:val="24"/>
                <w:szCs w:val="24"/>
              </w:rPr>
              <w:t>Nagyon fontos számomra az, hogy a sajátos nevelési igényű tanulók számára alkalmas módszereket ismerjek meg. Főként tehát pedagógia, módszertani</w:t>
            </w:r>
            <w:r w:rsidR="00515BFD" w:rsidRPr="00D525CB">
              <w:rPr>
                <w:rFonts w:cstheme="minorHAnsi"/>
                <w:sz w:val="24"/>
                <w:szCs w:val="24"/>
              </w:rPr>
              <w:t xml:space="preserve"> fejlődésemre koncentráltam, valamint </w:t>
            </w:r>
            <w:r w:rsidR="000E15DD">
              <w:rPr>
                <w:rFonts w:cstheme="minorHAnsi"/>
                <w:sz w:val="24"/>
                <w:szCs w:val="24"/>
              </w:rPr>
              <w:t xml:space="preserve">fontos volt, hogy a megszerzett tudást itthon, a mindennapi munkám során is tudjam alkalmazni- </w:t>
            </w:r>
          </w:p>
          <w:p w14:paraId="1F326A4D" w14:textId="2263CEC0" w:rsidR="00515BFD" w:rsidRPr="00D525CB" w:rsidRDefault="00515BFD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A programban sok olyan módszert és elméleti anyagot találtam</w:t>
            </w:r>
            <w:r w:rsidR="00EF22D5" w:rsidRPr="00D525CB">
              <w:rPr>
                <w:rFonts w:cstheme="minorHAnsi"/>
                <w:sz w:val="24"/>
                <w:szCs w:val="24"/>
              </w:rPr>
              <w:t xml:space="preserve">, </w:t>
            </w:r>
            <w:r w:rsidRPr="00D525CB">
              <w:rPr>
                <w:rFonts w:cstheme="minorHAnsi"/>
                <w:sz w:val="24"/>
                <w:szCs w:val="24"/>
              </w:rPr>
              <w:t>amely az oktatói munkámat sokban tudná segíteni</w:t>
            </w:r>
            <w:r w:rsidR="00C12F5C" w:rsidRPr="00D525CB">
              <w:rPr>
                <w:rFonts w:cstheme="minorHAnsi"/>
                <w:sz w:val="24"/>
                <w:szCs w:val="24"/>
              </w:rPr>
              <w:t>.</w:t>
            </w:r>
            <w:r w:rsidR="009E139D" w:rsidRPr="00D525CB">
              <w:rPr>
                <w:rFonts w:cstheme="minorHAnsi"/>
                <w:sz w:val="24"/>
                <w:szCs w:val="24"/>
              </w:rPr>
              <w:t xml:space="preserve"> </w:t>
            </w:r>
            <w:r w:rsidR="00C12F5C" w:rsidRPr="00D525CB">
              <w:rPr>
                <w:rFonts w:cstheme="minorHAnsi"/>
                <w:sz w:val="24"/>
                <w:szCs w:val="24"/>
              </w:rPr>
              <w:t>A</w:t>
            </w:r>
            <w:r w:rsidR="009E139D" w:rsidRPr="00D525CB">
              <w:rPr>
                <w:rFonts w:cstheme="minorHAnsi"/>
                <w:sz w:val="24"/>
                <w:szCs w:val="24"/>
              </w:rPr>
              <w:t xml:space="preserve"> legfontosabb módszereket és anyagokat meghatároztam a képzéssel kapcsolatban.</w:t>
            </w:r>
          </w:p>
          <w:p w14:paraId="519E3E3B" w14:textId="127A3CA7" w:rsidR="009E139D" w:rsidRPr="00D525CB" w:rsidRDefault="00515BFD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Meghatároztam, hogy az</w:t>
            </w:r>
            <w:r w:rsidR="00EF22D5" w:rsidRPr="00D525CB">
              <w:rPr>
                <w:rFonts w:cstheme="minorHAnsi"/>
                <w:sz w:val="24"/>
                <w:szCs w:val="24"/>
              </w:rPr>
              <w:t xml:space="preserve"> </w:t>
            </w:r>
            <w:r w:rsidRPr="00D525CB">
              <w:rPr>
                <w:rFonts w:cstheme="minorHAnsi"/>
                <w:sz w:val="24"/>
                <w:szCs w:val="24"/>
              </w:rPr>
              <w:t xml:space="preserve">iskolánk gyakorlatába hogyan illeszkedik majd bele a továbbképzés. A vezetőkkel és a </w:t>
            </w:r>
            <w:r w:rsidR="009E139D" w:rsidRPr="00D525CB">
              <w:rPr>
                <w:rFonts w:cstheme="minorHAnsi"/>
                <w:sz w:val="24"/>
                <w:szCs w:val="24"/>
              </w:rPr>
              <w:t>fejlesztő pedagógussal</w:t>
            </w:r>
            <w:r w:rsidRPr="00D525CB">
              <w:rPr>
                <w:rFonts w:cstheme="minorHAnsi"/>
                <w:sz w:val="24"/>
                <w:szCs w:val="24"/>
              </w:rPr>
              <w:t xml:space="preserve"> egyeztettem az SNI</w:t>
            </w:r>
            <w:r w:rsidR="009E139D" w:rsidRPr="00D525CB">
              <w:rPr>
                <w:rFonts w:cstheme="minorHAnsi"/>
                <w:sz w:val="24"/>
                <w:szCs w:val="24"/>
              </w:rPr>
              <w:t>-s</w:t>
            </w:r>
            <w:r w:rsidRPr="00D525CB">
              <w:rPr>
                <w:rFonts w:cstheme="minorHAnsi"/>
                <w:sz w:val="24"/>
                <w:szCs w:val="24"/>
              </w:rPr>
              <w:t xml:space="preserve"> tanulói</w:t>
            </w:r>
            <w:r w:rsidR="009E139D" w:rsidRPr="00D525CB">
              <w:rPr>
                <w:rFonts w:cstheme="minorHAnsi"/>
                <w:sz w:val="24"/>
                <w:szCs w:val="24"/>
              </w:rPr>
              <w:t xml:space="preserve"> jelenlegi helyz</w:t>
            </w:r>
            <w:r w:rsidR="006F3ADA">
              <w:rPr>
                <w:rFonts w:cstheme="minorHAnsi"/>
                <w:sz w:val="24"/>
                <w:szCs w:val="24"/>
              </w:rPr>
              <w:t>etével és számával kapcsolatban, illetve felhasználtam saját tapasztalataimat is.</w:t>
            </w:r>
          </w:p>
          <w:p w14:paraId="04DD6D9E" w14:textId="3DDFEC7B" w:rsidR="009E139D" w:rsidRPr="00D525CB" w:rsidRDefault="009E139D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Angol</w:t>
            </w:r>
            <w:r w:rsidR="00EF22D5" w:rsidRPr="00D525CB">
              <w:rPr>
                <w:rFonts w:cstheme="minorHAnsi"/>
                <w:sz w:val="24"/>
                <w:szCs w:val="24"/>
              </w:rPr>
              <w:t xml:space="preserve"> a képzés nyelv</w:t>
            </w:r>
            <w:r w:rsidRPr="00D525CB">
              <w:rPr>
                <w:rFonts w:cstheme="minorHAnsi"/>
                <w:sz w:val="24"/>
                <w:szCs w:val="24"/>
              </w:rPr>
              <w:t>e, így átismételtem az angol nyelvvel kapcsolatos ismereteimet, fontosabb nyelvtani szabályokat. Az oktatáshoz szükséges szakkifejezéseket megkerestem a szótárban.</w:t>
            </w:r>
            <w:r w:rsidR="006F3ADA">
              <w:rPr>
                <w:rFonts w:cstheme="minorHAnsi"/>
                <w:sz w:val="24"/>
                <w:szCs w:val="24"/>
              </w:rPr>
              <w:t xml:space="preserve"> Igyekeztem tehát angol nyelvtudásomat fejleszteni.</w:t>
            </w:r>
          </w:p>
          <w:p w14:paraId="131A2071" w14:textId="77777777" w:rsidR="00C12F5C" w:rsidRPr="00D525CB" w:rsidRDefault="009E139D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Elemeztem Cseh</w:t>
            </w:r>
            <w:r w:rsidR="00EF22D5" w:rsidRPr="00D525CB">
              <w:rPr>
                <w:rFonts w:cstheme="minorHAnsi"/>
                <w:sz w:val="24"/>
                <w:szCs w:val="24"/>
              </w:rPr>
              <w:t>ország kulturális sajátosságai</w:t>
            </w:r>
            <w:r w:rsidRPr="00D525CB">
              <w:rPr>
                <w:rFonts w:cstheme="minorHAnsi"/>
                <w:sz w:val="24"/>
                <w:szCs w:val="24"/>
              </w:rPr>
              <w:t xml:space="preserve">t, az életmóddal kapcsolatos PPT-t, </w:t>
            </w:r>
            <w:r w:rsidR="00EF22D5" w:rsidRPr="00D525CB">
              <w:rPr>
                <w:rFonts w:cstheme="minorHAnsi"/>
                <w:sz w:val="24"/>
                <w:szCs w:val="24"/>
              </w:rPr>
              <w:t xml:space="preserve">hogy </w:t>
            </w:r>
            <w:r w:rsidRPr="00D525CB">
              <w:rPr>
                <w:rFonts w:cstheme="minorHAnsi"/>
                <w:sz w:val="24"/>
                <w:szCs w:val="24"/>
              </w:rPr>
              <w:t xml:space="preserve">megismerjem a cseh a szokásokat. </w:t>
            </w:r>
          </w:p>
          <w:p w14:paraId="7F641FAA" w14:textId="08E6A379" w:rsidR="006F17AA" w:rsidRPr="00D525CB" w:rsidRDefault="009E139D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A google map segítségével megnéztem a szállást, az iskolát, hogy képet kapjak a képzés későbbi helyszíneiről.</w:t>
            </w:r>
          </w:p>
          <w:p w14:paraId="538D2CC9" w14:textId="65120559" w:rsidR="000C3402" w:rsidRPr="000C3402" w:rsidRDefault="000C3402" w:rsidP="001A73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0AB8923D" w14:textId="1ADB0730" w:rsidR="006F17AA" w:rsidRDefault="006F17AA" w:rsidP="006F17AA">
      <w:pPr>
        <w:spacing w:after="0" w:line="240" w:lineRule="auto"/>
        <w:rPr>
          <w:sz w:val="28"/>
          <w:szCs w:val="28"/>
          <w:highlight w:val="lightGray"/>
        </w:rPr>
      </w:pPr>
    </w:p>
    <w:p w14:paraId="5FAF8DF5" w14:textId="6CE5E1D1" w:rsidR="001A5E7B" w:rsidRDefault="001A5E7B" w:rsidP="006F17AA">
      <w:pPr>
        <w:spacing w:after="0" w:line="240" w:lineRule="auto"/>
        <w:rPr>
          <w:sz w:val="28"/>
          <w:szCs w:val="28"/>
          <w:highlight w:val="lightGray"/>
        </w:rPr>
      </w:pPr>
    </w:p>
    <w:p w14:paraId="4A150BC2" w14:textId="2470DCA2" w:rsidR="001A5E7B" w:rsidRDefault="001A5E7B" w:rsidP="006F17AA">
      <w:pPr>
        <w:spacing w:after="0" w:line="240" w:lineRule="auto"/>
        <w:rPr>
          <w:sz w:val="28"/>
          <w:szCs w:val="28"/>
          <w:highlight w:val="lightGray"/>
        </w:rPr>
      </w:pPr>
    </w:p>
    <w:p w14:paraId="18CCED73" w14:textId="08BE09E8" w:rsidR="001A5E7B" w:rsidRDefault="001A5E7B" w:rsidP="006F17AA">
      <w:pPr>
        <w:spacing w:after="0" w:line="240" w:lineRule="auto"/>
        <w:rPr>
          <w:sz w:val="28"/>
          <w:szCs w:val="28"/>
          <w:highlight w:val="lightGray"/>
        </w:rPr>
      </w:pPr>
    </w:p>
    <w:p w14:paraId="7D8EB470" w14:textId="66AD1E80" w:rsidR="001A5E7B" w:rsidRDefault="001A5E7B" w:rsidP="006F17AA">
      <w:pPr>
        <w:spacing w:after="0" w:line="240" w:lineRule="auto"/>
        <w:rPr>
          <w:sz w:val="28"/>
          <w:szCs w:val="28"/>
          <w:highlight w:val="lightGray"/>
        </w:rPr>
      </w:pPr>
    </w:p>
    <w:p w14:paraId="1A781168" w14:textId="6C5B4D77" w:rsidR="00C12F5C" w:rsidRDefault="00C12F5C">
      <w:pPr>
        <w:rPr>
          <w:sz w:val="28"/>
          <w:szCs w:val="28"/>
          <w:highlight w:val="lightGray"/>
        </w:rPr>
      </w:pPr>
      <w:r>
        <w:rPr>
          <w:sz w:val="28"/>
          <w:szCs w:val="28"/>
          <w:highlight w:val="lightGray"/>
        </w:rPr>
        <w:br w:type="page"/>
      </w:r>
    </w:p>
    <w:p w14:paraId="1CF8B2FF" w14:textId="2F026A66" w:rsidR="007A6560" w:rsidRDefault="007C10F6" w:rsidP="006F17AA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  <w:highlight w:val="lightGray"/>
        </w:rPr>
        <w:lastRenderedPageBreak/>
        <w:t>Tanulási eredmények</w:t>
      </w:r>
    </w:p>
    <w:p w14:paraId="5FE10EA6" w14:textId="77777777" w:rsidR="00BC6313" w:rsidRPr="004B3A33" w:rsidRDefault="00BC6313" w:rsidP="00BC6313">
      <w:pPr>
        <w:spacing w:after="0"/>
        <w:rPr>
          <w:b/>
          <w:bCs/>
        </w:rPr>
      </w:pPr>
      <w:r w:rsidRPr="004B3A33">
        <w:rPr>
          <w:b/>
          <w:bCs/>
        </w:rPr>
        <w:t>Az elvárt tanulási eredmények meghatározása a mobilitás tervezési szakaszában (pályázat)</w:t>
      </w:r>
    </w:p>
    <w:p w14:paraId="49AC3070" w14:textId="137B57A2" w:rsidR="003336D0" w:rsidRDefault="00BC6313" w:rsidP="00BC6313">
      <w:pPr>
        <w:spacing w:after="0" w:line="240" w:lineRule="auto"/>
      </w:pPr>
      <w:r w:rsidRPr="00AD06DF">
        <w:t>(A tanulási folyamat elvárt eredményét írja le, cselekvést jelentő igéket használ, specifikus, konkrét, világos, egyértelmű és mérhető</w:t>
      </w:r>
      <w:r>
        <w:t>.</w:t>
      </w:r>
      <w:r w:rsidRPr="00AD06DF">
        <w:t>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2"/>
      </w:tblGrid>
      <w:tr w:rsidR="00BC6313" w14:paraId="477ED649" w14:textId="77777777" w:rsidTr="00BC6313">
        <w:tc>
          <w:tcPr>
            <w:tcW w:w="13994" w:type="dxa"/>
          </w:tcPr>
          <w:p w14:paraId="35D29D51" w14:textId="6B207347" w:rsidR="001A5E7B" w:rsidRPr="00D525CB" w:rsidRDefault="006F3ADA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Fontos, hogy megismerjük, más országokban hogyan kezelik a tanulási nehézséggel küzdő, fejlesztésre szoruló tanulókat, így van lehetőségem megismerni az cseh oktatási rendszert, különös tekintettel az SNI tanulókra, a náluk alkalmazott módszerekre. </w:t>
            </w:r>
          </w:p>
          <w:p w14:paraId="5E417F9F" w14:textId="64584844" w:rsidR="0019312C" w:rsidRPr="00D525CB" w:rsidRDefault="004873D5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Fontos, hogy megismerjem a fogadó iskolánkat</w:t>
            </w:r>
            <w:r w:rsidR="000C07DC" w:rsidRPr="00D525CB">
              <w:rPr>
                <w:rFonts w:cstheme="minorHAnsi"/>
                <w:sz w:val="24"/>
                <w:szCs w:val="24"/>
              </w:rPr>
              <w:t>: az alkalmazott oktatási módszereket, a tanmenetek elkészítését, az oktatási környezetet, és a szakképzést.</w:t>
            </w:r>
          </w:p>
          <w:p w14:paraId="3BF8E7E6" w14:textId="7B4FD6D9" w:rsidR="00987E3A" w:rsidRPr="00D525CB" w:rsidRDefault="00C648A8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Szeretné</w:t>
            </w:r>
            <w:r w:rsidR="001A739F" w:rsidRPr="00D525CB">
              <w:rPr>
                <w:rFonts w:cstheme="minorHAnsi"/>
                <w:sz w:val="24"/>
                <w:szCs w:val="24"/>
              </w:rPr>
              <w:t>m</w:t>
            </w:r>
            <w:r w:rsidRPr="00D525CB">
              <w:rPr>
                <w:rFonts w:cstheme="minorHAnsi"/>
                <w:sz w:val="24"/>
                <w:szCs w:val="24"/>
              </w:rPr>
              <w:t xml:space="preserve"> megismerni a </w:t>
            </w:r>
            <w:r w:rsidR="004873D5" w:rsidRPr="00D525CB">
              <w:rPr>
                <w:rFonts w:cstheme="minorHAnsi"/>
                <w:sz w:val="24"/>
                <w:szCs w:val="24"/>
              </w:rPr>
              <w:t>fogadó iskola felépítését, eszközeit, a tanulás</w:t>
            </w:r>
            <w:r w:rsidRPr="00D525CB">
              <w:rPr>
                <w:rFonts w:cstheme="minorHAnsi"/>
                <w:sz w:val="24"/>
                <w:szCs w:val="24"/>
              </w:rPr>
              <w:t>i környezetet.</w:t>
            </w:r>
            <w:r w:rsidR="004873D5" w:rsidRPr="00D525CB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11734A1" w14:textId="4C143810" w:rsidR="00C648A8" w:rsidRPr="00D525CB" w:rsidRDefault="000D0C08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A mobilitás végén képes leszek azonosítani</w:t>
            </w:r>
            <w:r w:rsidR="00643A3F" w:rsidRPr="00D525CB">
              <w:rPr>
                <w:rFonts w:cstheme="minorHAnsi"/>
                <w:sz w:val="24"/>
                <w:szCs w:val="24"/>
              </w:rPr>
              <w:t xml:space="preserve"> </w:t>
            </w:r>
            <w:r w:rsidRPr="00D525CB">
              <w:rPr>
                <w:rFonts w:cstheme="minorHAnsi"/>
                <w:sz w:val="24"/>
                <w:szCs w:val="24"/>
              </w:rPr>
              <w:t>a veszélyeztetett</w:t>
            </w:r>
            <w:r w:rsidR="00431DE7" w:rsidRPr="00D525CB">
              <w:rPr>
                <w:rFonts w:cstheme="minorHAnsi"/>
                <w:sz w:val="24"/>
                <w:szCs w:val="24"/>
              </w:rPr>
              <w:t xml:space="preserve"> és az SNI-s</w:t>
            </w:r>
            <w:r w:rsidRPr="00D525CB">
              <w:rPr>
                <w:rFonts w:cstheme="minorHAnsi"/>
                <w:sz w:val="24"/>
                <w:szCs w:val="24"/>
              </w:rPr>
              <w:t xml:space="preserve"> gyermekek</w:t>
            </w:r>
            <w:r w:rsidR="00C648A8" w:rsidRPr="00D525CB">
              <w:rPr>
                <w:rFonts w:cstheme="minorHAnsi"/>
                <w:sz w:val="24"/>
                <w:szCs w:val="24"/>
              </w:rPr>
              <w:t>et.</w:t>
            </w:r>
          </w:p>
          <w:p w14:paraId="08C0C338" w14:textId="3FF88973" w:rsidR="001A5E7B" w:rsidRPr="00D525CB" w:rsidRDefault="00C648A8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Képes leszek megállapítani, hogy a tanulók mely képességeikkel vannak problémák: diszlexia, diszgráfia, diszkal</w:t>
            </w:r>
            <w:r w:rsidR="00F1492B">
              <w:rPr>
                <w:rFonts w:cstheme="minorHAnsi"/>
                <w:sz w:val="24"/>
                <w:szCs w:val="24"/>
              </w:rPr>
              <w:t>k</w:t>
            </w:r>
            <w:r w:rsidRPr="00D525CB">
              <w:rPr>
                <w:rFonts w:cstheme="minorHAnsi"/>
                <w:sz w:val="24"/>
                <w:szCs w:val="24"/>
              </w:rPr>
              <w:t>ul</w:t>
            </w:r>
            <w:r w:rsidR="00431DE7" w:rsidRPr="00D525CB">
              <w:rPr>
                <w:rFonts w:cstheme="minorHAnsi"/>
                <w:sz w:val="24"/>
                <w:szCs w:val="24"/>
              </w:rPr>
              <w:t>i</w:t>
            </w:r>
            <w:r w:rsidR="006F3ADA">
              <w:rPr>
                <w:rFonts w:cstheme="minorHAnsi"/>
                <w:sz w:val="24"/>
                <w:szCs w:val="24"/>
              </w:rPr>
              <w:t xml:space="preserve">a, ADHD, figyelemzavar és képes leszek alkalmazni azokat a módszereket, amellyel megkönnyíthetem számukra a tanulást az oktatói munkám során is. </w:t>
            </w:r>
          </w:p>
          <w:p w14:paraId="4BC4395C" w14:textId="19433DEB" w:rsidR="00EF22D5" w:rsidRPr="00D525CB" w:rsidRDefault="006F3ADA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képzés segítségével jobban megértem a sajátos nevelési igényű gyerekek nehézségeit, illetve könnyebb lesz a kommunikáció velük és gondviselőikkel is. </w:t>
            </w:r>
          </w:p>
          <w:p w14:paraId="49D6D71D" w14:textId="10AEFC8C" w:rsidR="00EF22D5" w:rsidRPr="00D525CB" w:rsidRDefault="000D0C08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Képes leszek javítani a</w:t>
            </w:r>
            <w:r w:rsidR="001A739F" w:rsidRPr="00D525CB">
              <w:rPr>
                <w:rFonts w:cstheme="minorHAnsi"/>
                <w:sz w:val="24"/>
                <w:szCs w:val="24"/>
              </w:rPr>
              <w:t>z SNI-s</w:t>
            </w:r>
            <w:r w:rsidRPr="00D525CB">
              <w:rPr>
                <w:rFonts w:cstheme="minorHAnsi"/>
                <w:sz w:val="24"/>
                <w:szCs w:val="24"/>
              </w:rPr>
              <w:t xml:space="preserve"> gyermekekkel való kapcsolat</w:t>
            </w:r>
            <w:r w:rsidR="00C648A8" w:rsidRPr="00D525CB">
              <w:rPr>
                <w:rFonts w:cstheme="minorHAnsi"/>
                <w:sz w:val="24"/>
                <w:szCs w:val="24"/>
              </w:rPr>
              <w:t>omat</w:t>
            </w:r>
            <w:r w:rsidR="001A739F" w:rsidRPr="00D525CB">
              <w:rPr>
                <w:rFonts w:cstheme="minorHAnsi"/>
                <w:sz w:val="24"/>
                <w:szCs w:val="24"/>
              </w:rPr>
              <w:t>, és jobban megérteni a tanulási nehézségeiket.</w:t>
            </w:r>
          </w:p>
          <w:p w14:paraId="108488C0" w14:textId="2D7F9F30" w:rsidR="00BC6313" w:rsidRPr="006F3ADA" w:rsidRDefault="008C3166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pict w14:anchorId="4442D603">
                <v:rect id="_x0000_i1025" style="width:0;height:1.5pt" o:hralign="center" o:hrstd="t" o:hr="t" fillcolor="#a0a0a0" stroked="f"/>
              </w:pict>
            </w:r>
          </w:p>
        </w:tc>
      </w:tr>
    </w:tbl>
    <w:p w14:paraId="7DDD9EFD" w14:textId="7D874E89" w:rsidR="00BC6313" w:rsidRDefault="00BC6313" w:rsidP="00BC6313">
      <w:pPr>
        <w:spacing w:after="0" w:line="240" w:lineRule="auto"/>
        <w:rPr>
          <w:sz w:val="28"/>
          <w:szCs w:val="28"/>
        </w:rPr>
      </w:pPr>
    </w:p>
    <w:p w14:paraId="030AD751" w14:textId="77777777" w:rsidR="00206C98" w:rsidRDefault="00BC6313" w:rsidP="00206C98">
      <w:pPr>
        <w:spacing w:after="0"/>
        <w:rPr>
          <w:b/>
          <w:bCs/>
        </w:rPr>
      </w:pPr>
      <w:r w:rsidRPr="004B3A33">
        <w:rPr>
          <w:b/>
          <w:bCs/>
        </w:rPr>
        <w:t>A tanulási eredmények értékelése a mobilitás után</w:t>
      </w:r>
    </w:p>
    <w:p w14:paraId="7D97562E" w14:textId="4B743007" w:rsidR="00206C98" w:rsidRDefault="00206C98" w:rsidP="00206C98">
      <w:pPr>
        <w:spacing w:after="0"/>
      </w:pPr>
      <w:r w:rsidRPr="00AD06DF">
        <w:t>(Az elvárt tanulási eredmények teljesülésének „vizsgálata”, a személyes fejlődés nyomon követése, bizonyítékok a kompetenciafejlődésre</w:t>
      </w:r>
      <w:r w:rsidR="0013062D">
        <w:t xml:space="preserve"> – a résztvevő hogyan értékeli</w:t>
      </w:r>
      <w:r w:rsidR="009E0D1A">
        <w:t>, sikerült-e elérni a kitűzött tanulási eredményeket a mobilitása során</w:t>
      </w:r>
      <w:r w:rsidRPr="00AD06DF">
        <w:t>.)</w:t>
      </w:r>
    </w:p>
    <w:p w14:paraId="269E77F7" w14:textId="31D220F7" w:rsidR="00BC6313" w:rsidRDefault="00BC6313" w:rsidP="00BC6313">
      <w:pPr>
        <w:spacing w:after="0"/>
        <w:rPr>
          <w:b/>
          <w:bCs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10878"/>
      </w:tblGrid>
      <w:tr w:rsidR="007D3B20" w:rsidRPr="005C7734" w14:paraId="0A42D98B" w14:textId="77777777" w:rsidTr="00D43B6B">
        <w:tc>
          <w:tcPr>
            <w:tcW w:w="3114" w:type="dxa"/>
            <w:vAlign w:val="center"/>
          </w:tcPr>
          <w:p w14:paraId="75852497" w14:textId="77777777" w:rsidR="00206C98" w:rsidRPr="005C7734" w:rsidRDefault="00206C98" w:rsidP="00D43B6B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t>Mit tanult, tapasztalt, sajátított el a mobilitás alatt? Miben fejlődött?</w:t>
            </w:r>
          </w:p>
        </w:tc>
        <w:tc>
          <w:tcPr>
            <w:tcW w:w="10880" w:type="dxa"/>
          </w:tcPr>
          <w:p w14:paraId="64420A69" w14:textId="7D82FE11" w:rsidR="000C07DC" w:rsidRDefault="00497F84" w:rsidP="00D525CB">
            <w:pPr>
              <w:jc w:val="both"/>
              <w:rPr>
                <w:rFonts w:cstheme="minorHAnsi"/>
                <w:sz w:val="24"/>
                <w:szCs w:val="24"/>
              </w:rPr>
            </w:pPr>
            <w:r w:rsidRPr="00497F84">
              <w:rPr>
                <w:rFonts w:cstheme="minorHAnsi"/>
                <w:sz w:val="24"/>
                <w:szCs w:val="24"/>
              </w:rPr>
              <w:t>Az első nap</w:t>
            </w:r>
            <w:r w:rsidR="00876D75">
              <w:rPr>
                <w:rFonts w:cstheme="minorHAnsi"/>
                <w:sz w:val="24"/>
                <w:szCs w:val="24"/>
              </w:rPr>
              <w:t xml:space="preserve"> megismertük a fogadó intézményt, annak épületét. Az iskola több emeletes, jól felszerelt, rendezett. A tantermek az adott korosztálynak megfelelőek. Az alsósoknál játékok, a magasabb évfolyamokon pedig digitális eszközök állnak rendelkezésre. A folyosókon tanulás segítő dekorációkat láttunk (minden tantárgyhoz). Az étkező mellett az egészséges táplálkozás jegyében készült a dekoráció. A közösségi terek, irodák, tanáriszobák világosak, felszereltségük modern. Az iskola épületének megismerése után előadásokat hallottunk a cseh iskolarendszerről -, mely több pontban hasonlít a magyarhoz -, és az SNI tanulókról. Ezen a téren is sok a hasonlóság, de sokkal részletesebb útmutatók kapnak a szakértőktől az iskolák, mint nálunk. Igyekeznek korán felismerni a tanulási nehézséget, idegrendszeri éretlenséget, stb. és részletes fejlesztési </w:t>
            </w:r>
            <w:r w:rsidR="00876D75">
              <w:rPr>
                <w:rFonts w:cstheme="minorHAnsi"/>
                <w:sz w:val="24"/>
                <w:szCs w:val="24"/>
              </w:rPr>
              <w:lastRenderedPageBreak/>
              <w:t xml:space="preserve">tervet adnak a szülőknek és az iskolának is. A pedagógusoknak kötelességük ezt a fejlesztési tervet szem előtt tartani és aszerint oktatni a tanulót. Ehhez asszisztens segítségét is igénybe vehetik. </w:t>
            </w:r>
          </w:p>
          <w:p w14:paraId="320D30A7" w14:textId="73A15B52" w:rsidR="00C00287" w:rsidRDefault="00876D75" w:rsidP="001122D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 fogadó intézményről,</w:t>
            </w:r>
            <w:r w:rsidR="00F6695C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EUDCAnet iskoláról nem csak külső képet kaptunk, hanem megismertük az ott folyó – alternatív, de több csehországi iskola által követtett – oktatást. Az iskolát 12 éve alapították és pont azzal a céllal jött létre, hogy a tanulók és tanáro</w:t>
            </w:r>
            <w:r w:rsidR="00F6695C">
              <w:rPr>
                <w:rFonts w:cstheme="minorHAnsi"/>
                <w:sz w:val="24"/>
                <w:szCs w:val="24"/>
              </w:rPr>
              <w:t>k számára is él</w:t>
            </w:r>
            <w:r>
              <w:rPr>
                <w:rFonts w:cstheme="minorHAnsi"/>
                <w:sz w:val="24"/>
                <w:szCs w:val="24"/>
              </w:rPr>
              <w:t>vezetes legyen az okt</w:t>
            </w:r>
            <w:r w:rsidR="00F6695C">
              <w:rPr>
                <w:rFonts w:cstheme="minorHAnsi"/>
                <w:sz w:val="24"/>
                <w:szCs w:val="24"/>
              </w:rPr>
              <w:t xml:space="preserve">atás és emellett eredményes is. Nagy hangsúlyt fektetnek a nyelvtanulásra. Többnyire két nyelven oktatját a tantárgyakat (cseh és angol). A tanulók kiválóan beszélnek angoluk és tolmácsolnak is, szükség esetén. Amikor angol tanulmányaikat befejezik (nyelvvizsga), újabb nyelvek tanulásába fognak, így iskolai életük alatt több idegen nyelvet is elsajátítanak. Projektekben oktatnak, így a tanári együttműködés is nagyon szoros. </w:t>
            </w:r>
            <w:r w:rsidR="009E122E">
              <w:rPr>
                <w:rFonts w:cstheme="minorHAnsi"/>
                <w:sz w:val="24"/>
                <w:szCs w:val="24"/>
              </w:rPr>
              <w:t xml:space="preserve">A százalékos értékelést főként az SNI tanulók és a motiváció miatt vezették be. Úgy tapasztalták, hogy jobban motiválhatók a tanulók ezzel az értékeléssel, mint a hagyományos jegyekkel. </w:t>
            </w:r>
          </w:p>
          <w:p w14:paraId="12FD4A9B" w14:textId="3DEB9D47" w:rsidR="00D525CB" w:rsidRDefault="00D525CB" w:rsidP="001122D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testnevelés órákat új módon tartják: minden tanulónak egy meghatározott óraszámot kell teljesíteni a sikeres tanévhez, de hogy hol és mikor teljesíti az </w:t>
            </w:r>
            <w:r w:rsidR="00626E47">
              <w:rPr>
                <w:rFonts w:cstheme="minorHAnsi"/>
                <w:sz w:val="24"/>
                <w:szCs w:val="24"/>
              </w:rPr>
              <w:t>részben a</w:t>
            </w:r>
            <w:r>
              <w:rPr>
                <w:rFonts w:cstheme="minorHAnsi"/>
                <w:sz w:val="24"/>
                <w:szCs w:val="24"/>
              </w:rPr>
              <w:t xml:space="preserve"> diákra van bízva. Lehet bármely sportot vagy konditermet látogatni, ahol az eltöltött órák után igazolást adnak. </w:t>
            </w:r>
          </w:p>
          <w:p w14:paraId="63634F4F" w14:textId="5D3755EF" w:rsidR="007B1DF5" w:rsidRDefault="004F6CD1" w:rsidP="001122D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következő napokban </w:t>
            </w:r>
            <w:r w:rsidR="009E122E">
              <w:rPr>
                <w:rFonts w:cstheme="minorHAnsi"/>
                <w:sz w:val="24"/>
                <w:szCs w:val="24"/>
              </w:rPr>
              <w:t>e</w:t>
            </w:r>
            <w:r w:rsidR="007B1DF5" w:rsidRPr="007B1DF5">
              <w:rPr>
                <w:rFonts w:cstheme="minorHAnsi"/>
                <w:sz w:val="24"/>
                <w:szCs w:val="24"/>
              </w:rPr>
              <w:t>lő</w:t>
            </w:r>
            <w:r w:rsidR="007B1DF5">
              <w:rPr>
                <w:rFonts w:cstheme="minorHAnsi"/>
                <w:sz w:val="24"/>
                <w:szCs w:val="24"/>
              </w:rPr>
              <w:t>adást tartottak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 a diszlexia,</w:t>
            </w:r>
            <w:r w:rsidR="007B1DF5">
              <w:rPr>
                <w:rFonts w:cstheme="minorHAnsi"/>
                <w:sz w:val="24"/>
                <w:szCs w:val="24"/>
              </w:rPr>
              <w:t xml:space="preserve"> a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 diszgr</w:t>
            </w:r>
            <w:r w:rsidR="007B1DF5">
              <w:rPr>
                <w:rFonts w:cstheme="minorHAnsi"/>
                <w:sz w:val="24"/>
                <w:szCs w:val="24"/>
              </w:rPr>
              <w:t>á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fia, ADHD </w:t>
            </w:r>
            <w:r w:rsidR="00626E47">
              <w:rPr>
                <w:rFonts w:cstheme="minorHAnsi"/>
                <w:sz w:val="24"/>
                <w:szCs w:val="24"/>
              </w:rPr>
              <w:t>é</w:t>
            </w:r>
            <w:r w:rsidR="007B1DF5" w:rsidRPr="007B1DF5">
              <w:rPr>
                <w:rFonts w:cstheme="minorHAnsi"/>
                <w:sz w:val="24"/>
                <w:szCs w:val="24"/>
              </w:rPr>
              <w:t>s</w:t>
            </w:r>
            <w:r w:rsidR="00626E47">
              <w:rPr>
                <w:rFonts w:cstheme="minorHAnsi"/>
                <w:sz w:val="24"/>
                <w:szCs w:val="24"/>
              </w:rPr>
              <w:t xml:space="preserve"> az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 autizmus t</w:t>
            </w:r>
            <w:r w:rsidR="007B1DF5">
              <w:rPr>
                <w:rFonts w:cstheme="minorHAnsi"/>
                <w:sz w:val="24"/>
                <w:szCs w:val="24"/>
              </w:rPr>
              <w:t>émakörökből.</w:t>
            </w:r>
            <w:r w:rsidR="009E122E">
              <w:rPr>
                <w:rFonts w:cstheme="minorHAnsi"/>
                <w:sz w:val="24"/>
                <w:szCs w:val="24"/>
              </w:rPr>
              <w:t xml:space="preserve"> Az oktatás interaktív volt, kipróbáltuk magunk is azokat a feladatokat, módszereket, amelyeket elméletben is bemutattak. A feladatok egy része a figyelem fenntartását, fe</w:t>
            </w:r>
            <w:r>
              <w:rPr>
                <w:rFonts w:cstheme="minorHAnsi"/>
                <w:sz w:val="24"/>
                <w:szCs w:val="24"/>
              </w:rPr>
              <w:t>jlesztését célozták meg. Ezek neurodivergens</w:t>
            </w:r>
            <w:r w:rsidR="009E122E">
              <w:rPr>
                <w:rFonts w:cstheme="minorHAnsi"/>
                <w:sz w:val="24"/>
                <w:szCs w:val="24"/>
              </w:rPr>
              <w:t xml:space="preserve">, de </w:t>
            </w:r>
            <w:r>
              <w:rPr>
                <w:rFonts w:cstheme="minorHAnsi"/>
                <w:sz w:val="24"/>
                <w:szCs w:val="24"/>
              </w:rPr>
              <w:t xml:space="preserve">neurotipikus tanulók számára is hasznosak lehetnek. Ezekből a feladatlapokból kaptunk itthoni felhasználásra is. </w:t>
            </w:r>
            <w:r w:rsidR="007B1DF5">
              <w:rPr>
                <w:rFonts w:cstheme="minorHAnsi"/>
                <w:sz w:val="24"/>
                <w:szCs w:val="24"/>
              </w:rPr>
              <w:t xml:space="preserve">Olyan </w:t>
            </w:r>
            <w:r w:rsidR="007B1DF5" w:rsidRPr="007B1DF5">
              <w:rPr>
                <w:rFonts w:cstheme="minorHAnsi"/>
                <w:sz w:val="24"/>
                <w:szCs w:val="24"/>
              </w:rPr>
              <w:t>feladatokat</w:t>
            </w:r>
            <w:r>
              <w:rPr>
                <w:rFonts w:cstheme="minorHAnsi"/>
                <w:sz w:val="24"/>
                <w:szCs w:val="24"/>
              </w:rPr>
              <w:t xml:space="preserve"> is</w:t>
            </w:r>
            <w:r w:rsidR="007B1DF5">
              <w:rPr>
                <w:rFonts w:cstheme="minorHAnsi"/>
                <w:sz w:val="24"/>
                <w:szCs w:val="24"/>
              </w:rPr>
              <w:t xml:space="preserve"> csináltunk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, </w:t>
            </w:r>
            <w:r w:rsidR="007B1DF5">
              <w:rPr>
                <w:rFonts w:cstheme="minorHAnsi"/>
                <w:sz w:val="24"/>
                <w:szCs w:val="24"/>
              </w:rPr>
              <w:t>amelyek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 a</w:t>
            </w:r>
            <w:r>
              <w:rPr>
                <w:rFonts w:cstheme="minorHAnsi"/>
                <w:sz w:val="24"/>
                <w:szCs w:val="24"/>
              </w:rPr>
              <w:t xml:space="preserve">z agyféltkedominanciát meg lehet állapítani. Készítenünk kellett egy óratervet, amelynek témája a család és barátság.  ADHD-s tanulóknak szólt ez az óra. Itt csoportban dolgoztunk.  </w:t>
            </w:r>
            <w:r w:rsidR="007B1DF5" w:rsidRPr="007B1DF5">
              <w:rPr>
                <w:rFonts w:cstheme="minorHAnsi"/>
                <w:sz w:val="24"/>
                <w:szCs w:val="24"/>
              </w:rPr>
              <w:t>Csoportban dolgoztunk fel egy tanór</w:t>
            </w:r>
            <w:r w:rsidR="007B1DF5">
              <w:rPr>
                <w:rFonts w:cstheme="minorHAnsi"/>
                <w:sz w:val="24"/>
                <w:szCs w:val="24"/>
              </w:rPr>
              <w:t>á</w:t>
            </w:r>
            <w:r w:rsidR="007B1DF5" w:rsidRPr="007B1DF5">
              <w:rPr>
                <w:rFonts w:cstheme="minorHAnsi"/>
                <w:sz w:val="24"/>
                <w:szCs w:val="24"/>
              </w:rPr>
              <w:t>t, amelynek s</w:t>
            </w:r>
            <w:r>
              <w:rPr>
                <w:rFonts w:cstheme="minorHAnsi"/>
                <w:sz w:val="24"/>
                <w:szCs w:val="24"/>
              </w:rPr>
              <w:t>orán az Kaptunk kis műanyag eszközöket „matatókat”</w:t>
            </w:r>
            <w:r w:rsidR="007B1DF5">
              <w:rPr>
                <w:rFonts w:cstheme="minorHAnsi"/>
                <w:sz w:val="24"/>
                <w:szCs w:val="24"/>
              </w:rPr>
              <w:t>, amelyek segítenek az ADHD-s tan</w:t>
            </w:r>
            <w:r>
              <w:rPr>
                <w:rFonts w:cstheme="minorHAnsi"/>
                <w:sz w:val="24"/>
                <w:szCs w:val="24"/>
              </w:rPr>
              <w:t xml:space="preserve">ulóknak a fókusz fenntartásában, hiszen miközben a kezük jár, matat, jobban tudnak koncentrálni. </w:t>
            </w:r>
          </w:p>
          <w:p w14:paraId="49FA01C2" w14:textId="001E4D86" w:rsidR="007B1DF5" w:rsidRDefault="007B1DF5" w:rsidP="0059470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</w:t>
            </w:r>
            <w:r w:rsidRPr="007B1DF5">
              <w:rPr>
                <w:rFonts w:cstheme="minorHAnsi"/>
                <w:sz w:val="24"/>
                <w:szCs w:val="24"/>
              </w:rPr>
              <w:t>eglátogattunk egy szociális</w:t>
            </w:r>
            <w:r>
              <w:rPr>
                <w:rFonts w:cstheme="minorHAnsi"/>
                <w:sz w:val="24"/>
                <w:szCs w:val="24"/>
              </w:rPr>
              <w:t xml:space="preserve"> (egészségügyi) </w:t>
            </w:r>
            <w:r w:rsidRPr="007B1DF5">
              <w:rPr>
                <w:rFonts w:cstheme="minorHAnsi"/>
                <w:sz w:val="24"/>
                <w:szCs w:val="24"/>
              </w:rPr>
              <w:t>oktatási int</w:t>
            </w:r>
            <w:r>
              <w:rPr>
                <w:rFonts w:cstheme="minorHAnsi"/>
                <w:sz w:val="24"/>
                <w:szCs w:val="24"/>
              </w:rPr>
              <w:t>é</w:t>
            </w:r>
            <w:r w:rsidRPr="007B1DF5">
              <w:rPr>
                <w:rFonts w:cstheme="minorHAnsi"/>
                <w:sz w:val="24"/>
                <w:szCs w:val="24"/>
              </w:rPr>
              <w:t>zm</w:t>
            </w:r>
            <w:r>
              <w:rPr>
                <w:rFonts w:cstheme="minorHAnsi"/>
                <w:sz w:val="24"/>
                <w:szCs w:val="24"/>
              </w:rPr>
              <w:t>é</w:t>
            </w:r>
            <w:r w:rsidRPr="007B1DF5">
              <w:rPr>
                <w:rFonts w:cstheme="minorHAnsi"/>
                <w:sz w:val="24"/>
                <w:szCs w:val="24"/>
              </w:rPr>
              <w:t>nyt</w:t>
            </w:r>
            <w:r w:rsidR="004F6CD1">
              <w:rPr>
                <w:rFonts w:cstheme="minorHAnsi"/>
                <w:sz w:val="24"/>
                <w:szCs w:val="24"/>
              </w:rPr>
              <w:t xml:space="preserve"> is</w:t>
            </w:r>
            <w:r w:rsidRPr="007B1DF5">
              <w:rPr>
                <w:rFonts w:cstheme="minorHAnsi"/>
                <w:sz w:val="24"/>
                <w:szCs w:val="24"/>
              </w:rPr>
              <w:t xml:space="preserve">, amely szellemi, mentális </w:t>
            </w:r>
            <w:r>
              <w:rPr>
                <w:rFonts w:cstheme="minorHAnsi"/>
                <w:sz w:val="24"/>
                <w:szCs w:val="24"/>
              </w:rPr>
              <w:t>é</w:t>
            </w:r>
            <w:r w:rsidRPr="007B1DF5">
              <w:rPr>
                <w:rFonts w:cstheme="minorHAnsi"/>
                <w:sz w:val="24"/>
                <w:szCs w:val="24"/>
              </w:rPr>
              <w:t>s testi s</w:t>
            </w:r>
            <w:r>
              <w:rPr>
                <w:rFonts w:cstheme="minorHAnsi"/>
                <w:sz w:val="24"/>
                <w:szCs w:val="24"/>
              </w:rPr>
              <w:t>é</w:t>
            </w:r>
            <w:r w:rsidRPr="007B1DF5">
              <w:rPr>
                <w:rFonts w:cstheme="minorHAnsi"/>
                <w:sz w:val="24"/>
                <w:szCs w:val="24"/>
              </w:rPr>
              <w:t>rült emberekkel foglalkozik</w:t>
            </w:r>
            <w:r>
              <w:rPr>
                <w:rFonts w:cstheme="minorHAnsi"/>
                <w:sz w:val="24"/>
                <w:szCs w:val="24"/>
              </w:rPr>
              <w:t xml:space="preserve">. Az </w:t>
            </w:r>
            <w:r w:rsidRPr="007B1DF5">
              <w:rPr>
                <w:rFonts w:cstheme="minorHAnsi"/>
                <w:sz w:val="24"/>
                <w:szCs w:val="24"/>
              </w:rPr>
              <w:t>óvod</w:t>
            </w:r>
            <w:r>
              <w:rPr>
                <w:rFonts w:cstheme="minorHAnsi"/>
                <w:sz w:val="24"/>
                <w:szCs w:val="24"/>
              </w:rPr>
              <w:t>a, általános iskola, középiskola és az é</w:t>
            </w:r>
            <w:r w:rsidRPr="007B1DF5">
              <w:rPr>
                <w:rFonts w:cstheme="minorHAnsi"/>
                <w:sz w:val="24"/>
                <w:szCs w:val="24"/>
              </w:rPr>
              <w:t>lethosszig</w:t>
            </w:r>
            <w:r>
              <w:rPr>
                <w:rFonts w:cstheme="minorHAnsi"/>
                <w:sz w:val="24"/>
                <w:szCs w:val="24"/>
              </w:rPr>
              <w:t xml:space="preserve"> tartó tanítás és gondoskodás volt az intézmény feladata</w:t>
            </w:r>
            <w:r w:rsidRPr="007B1DF5">
              <w:rPr>
                <w:rFonts w:cstheme="minorHAnsi"/>
                <w:sz w:val="24"/>
                <w:szCs w:val="24"/>
              </w:rPr>
              <w:t>. A s</w:t>
            </w:r>
            <w:r>
              <w:rPr>
                <w:rFonts w:cstheme="minorHAnsi"/>
                <w:sz w:val="24"/>
                <w:szCs w:val="24"/>
              </w:rPr>
              <w:t>é</w:t>
            </w:r>
            <w:r w:rsidRPr="007B1DF5">
              <w:rPr>
                <w:rFonts w:cstheme="minorHAnsi"/>
                <w:sz w:val="24"/>
                <w:szCs w:val="24"/>
              </w:rPr>
              <w:t>rült</w:t>
            </w:r>
            <w:r w:rsidR="0059470B">
              <w:rPr>
                <w:rFonts w:cstheme="minorHAnsi"/>
                <w:sz w:val="24"/>
                <w:szCs w:val="24"/>
              </w:rPr>
              <w:t xml:space="preserve"> felnőttek</w:t>
            </w:r>
            <w:r w:rsidRPr="007B1DF5">
              <w:rPr>
                <w:rFonts w:cstheme="minorHAnsi"/>
                <w:sz w:val="24"/>
                <w:szCs w:val="24"/>
              </w:rPr>
              <w:t xml:space="preserve"> </w:t>
            </w:r>
            <w:r w:rsidR="0059470B">
              <w:rPr>
                <w:rFonts w:cstheme="minorHAnsi"/>
                <w:sz w:val="24"/>
                <w:szCs w:val="24"/>
              </w:rPr>
              <w:t xml:space="preserve">és </w:t>
            </w:r>
            <w:r w:rsidRPr="007B1DF5">
              <w:rPr>
                <w:rFonts w:cstheme="minorHAnsi"/>
                <w:sz w:val="24"/>
                <w:szCs w:val="24"/>
              </w:rPr>
              <w:t>kisgyermekek látványa nagyon megindító volt</w:t>
            </w:r>
            <w:r w:rsidR="004F6CD1">
              <w:rPr>
                <w:rFonts w:cstheme="minorHAnsi"/>
                <w:sz w:val="24"/>
                <w:szCs w:val="24"/>
              </w:rPr>
              <w:t xml:space="preserve">, ugyanakkor jó volt látni </w:t>
            </w:r>
            <w:r w:rsidRPr="007B1DF5">
              <w:rPr>
                <w:rFonts w:cstheme="minorHAnsi"/>
                <w:sz w:val="24"/>
                <w:szCs w:val="24"/>
              </w:rPr>
              <w:t xml:space="preserve">azt az odaadást </w:t>
            </w:r>
            <w:r w:rsidR="0059470B">
              <w:rPr>
                <w:rFonts w:cstheme="minorHAnsi"/>
                <w:sz w:val="24"/>
                <w:szCs w:val="24"/>
              </w:rPr>
              <w:t>é</w:t>
            </w:r>
            <w:r w:rsidRPr="007B1DF5">
              <w:rPr>
                <w:rFonts w:cstheme="minorHAnsi"/>
                <w:sz w:val="24"/>
                <w:szCs w:val="24"/>
              </w:rPr>
              <w:t xml:space="preserve">s </w:t>
            </w:r>
            <w:r w:rsidR="0059470B">
              <w:rPr>
                <w:rFonts w:cstheme="minorHAnsi"/>
                <w:sz w:val="24"/>
                <w:szCs w:val="24"/>
              </w:rPr>
              <w:t xml:space="preserve">a </w:t>
            </w:r>
            <w:r w:rsidRPr="007B1DF5">
              <w:rPr>
                <w:rFonts w:cstheme="minorHAnsi"/>
                <w:sz w:val="24"/>
                <w:szCs w:val="24"/>
              </w:rPr>
              <w:t>szeretetet, amellyel az ott dolgozók, fejlesztők, ápolók körülvett</w:t>
            </w:r>
            <w:r w:rsidR="0059470B">
              <w:rPr>
                <w:rFonts w:cstheme="minorHAnsi"/>
                <w:sz w:val="24"/>
                <w:szCs w:val="24"/>
              </w:rPr>
              <w:t>é</w:t>
            </w:r>
            <w:r w:rsidRPr="007B1DF5">
              <w:rPr>
                <w:rFonts w:cstheme="minorHAnsi"/>
                <w:sz w:val="24"/>
                <w:szCs w:val="24"/>
              </w:rPr>
              <w:t xml:space="preserve">k </w:t>
            </w:r>
            <w:r w:rsidR="0059470B">
              <w:rPr>
                <w:rFonts w:cstheme="minorHAnsi"/>
                <w:sz w:val="24"/>
                <w:szCs w:val="24"/>
              </w:rPr>
              <w:t>ő</w:t>
            </w:r>
            <w:r w:rsidRPr="007B1DF5">
              <w:rPr>
                <w:rFonts w:cstheme="minorHAnsi"/>
                <w:sz w:val="24"/>
                <w:szCs w:val="24"/>
              </w:rPr>
              <w:t>ket. Az int</w:t>
            </w:r>
            <w:r w:rsidR="0059470B">
              <w:rPr>
                <w:rFonts w:cstheme="minorHAnsi"/>
                <w:sz w:val="24"/>
                <w:szCs w:val="24"/>
              </w:rPr>
              <w:t>éz</w:t>
            </w:r>
            <w:r w:rsidRPr="007B1DF5">
              <w:rPr>
                <w:rFonts w:cstheme="minorHAnsi"/>
                <w:sz w:val="24"/>
                <w:szCs w:val="24"/>
              </w:rPr>
              <w:t>m</w:t>
            </w:r>
            <w:r w:rsidR="0059470B">
              <w:rPr>
                <w:rFonts w:cstheme="minorHAnsi"/>
                <w:sz w:val="24"/>
                <w:szCs w:val="24"/>
              </w:rPr>
              <w:t>é</w:t>
            </w:r>
            <w:r w:rsidRPr="007B1DF5">
              <w:rPr>
                <w:rFonts w:cstheme="minorHAnsi"/>
                <w:sz w:val="24"/>
                <w:szCs w:val="24"/>
              </w:rPr>
              <w:t>ny fejlesz</w:t>
            </w:r>
            <w:r w:rsidR="0059470B">
              <w:rPr>
                <w:rFonts w:cstheme="minorHAnsi"/>
                <w:sz w:val="24"/>
                <w:szCs w:val="24"/>
              </w:rPr>
              <w:t>t</w:t>
            </w:r>
            <w:r w:rsidRPr="007B1DF5">
              <w:rPr>
                <w:rFonts w:cstheme="minorHAnsi"/>
                <w:sz w:val="24"/>
                <w:szCs w:val="24"/>
              </w:rPr>
              <w:t>őszobáit megn</w:t>
            </w:r>
            <w:r w:rsidR="0059470B">
              <w:rPr>
                <w:rFonts w:cstheme="minorHAnsi"/>
                <w:sz w:val="24"/>
                <w:szCs w:val="24"/>
              </w:rPr>
              <w:t>é</w:t>
            </w:r>
            <w:r w:rsidRPr="007B1DF5">
              <w:rPr>
                <w:rFonts w:cstheme="minorHAnsi"/>
                <w:sz w:val="24"/>
                <w:szCs w:val="24"/>
              </w:rPr>
              <w:t>ztük,</w:t>
            </w:r>
            <w:r w:rsidR="0059470B">
              <w:rPr>
                <w:rFonts w:cstheme="minorHAnsi"/>
                <w:sz w:val="24"/>
                <w:szCs w:val="24"/>
              </w:rPr>
              <w:t xml:space="preserve"> és</w:t>
            </w:r>
            <w:r w:rsidRPr="007B1DF5">
              <w:rPr>
                <w:rFonts w:cstheme="minorHAnsi"/>
                <w:sz w:val="24"/>
                <w:szCs w:val="24"/>
              </w:rPr>
              <w:t xml:space="preserve"> megcsodáltuk a kreatív műhelyben k</w:t>
            </w:r>
            <w:r w:rsidR="0059470B">
              <w:rPr>
                <w:rFonts w:cstheme="minorHAnsi"/>
                <w:sz w:val="24"/>
                <w:szCs w:val="24"/>
              </w:rPr>
              <w:t>é</w:t>
            </w:r>
            <w:r w:rsidRPr="007B1DF5">
              <w:rPr>
                <w:rFonts w:cstheme="minorHAnsi"/>
                <w:sz w:val="24"/>
                <w:szCs w:val="24"/>
              </w:rPr>
              <w:t xml:space="preserve">szült alkotásokat </w:t>
            </w:r>
            <w:r w:rsidR="0059470B">
              <w:rPr>
                <w:rFonts w:cstheme="minorHAnsi"/>
                <w:sz w:val="24"/>
                <w:szCs w:val="24"/>
              </w:rPr>
              <w:t>(képek, szőnyegek, kerámiák).</w:t>
            </w:r>
          </w:p>
          <w:p w14:paraId="47A42594" w14:textId="56913D38" w:rsidR="00FC470F" w:rsidRDefault="004F6CD1" w:rsidP="0059470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A további előadásokon</w:t>
            </w:r>
            <w:r w:rsidR="00497F84">
              <w:rPr>
                <w:rFonts w:cstheme="minorHAnsi"/>
                <w:sz w:val="24"/>
                <w:szCs w:val="24"/>
              </w:rPr>
              <w:t xml:space="preserve"> </w:t>
            </w:r>
            <w:r w:rsidR="00497F84" w:rsidRPr="00497F84">
              <w:rPr>
                <w:rFonts w:cstheme="minorHAnsi"/>
                <w:sz w:val="24"/>
                <w:szCs w:val="24"/>
              </w:rPr>
              <w:t>gyakorlati feladatokat</w:t>
            </w:r>
            <w:r w:rsidR="00497F84">
              <w:rPr>
                <w:rFonts w:cstheme="minorHAnsi"/>
                <w:sz w:val="24"/>
                <w:szCs w:val="24"/>
              </w:rPr>
              <w:t xml:space="preserve"> kaptunk</w:t>
            </w:r>
            <w:r w:rsidR="00497F84" w:rsidRPr="00497F84">
              <w:rPr>
                <w:rFonts w:cstheme="minorHAnsi"/>
                <w:sz w:val="24"/>
                <w:szCs w:val="24"/>
              </w:rPr>
              <w:t>, melyek f</w:t>
            </w:r>
            <w:r w:rsidR="00497F84">
              <w:rPr>
                <w:rFonts w:cstheme="minorHAnsi"/>
                <w:sz w:val="24"/>
                <w:szCs w:val="24"/>
              </w:rPr>
              <w:t>ő</w:t>
            </w:r>
            <w:r w:rsidR="00497F84" w:rsidRPr="00497F84">
              <w:rPr>
                <w:rFonts w:cstheme="minorHAnsi"/>
                <w:sz w:val="24"/>
                <w:szCs w:val="24"/>
              </w:rPr>
              <w:t>k</w:t>
            </w:r>
            <w:r w:rsidR="00497F84">
              <w:rPr>
                <w:rFonts w:cstheme="minorHAnsi"/>
                <w:sz w:val="24"/>
                <w:szCs w:val="24"/>
              </w:rPr>
              <w:t>é</w:t>
            </w:r>
            <w:r w:rsidR="00497F84" w:rsidRPr="00497F84">
              <w:rPr>
                <w:rFonts w:cstheme="minorHAnsi"/>
                <w:sz w:val="24"/>
                <w:szCs w:val="24"/>
              </w:rPr>
              <w:t xml:space="preserve">nt a figyelmet fejlesztik. </w:t>
            </w:r>
            <w:r>
              <w:rPr>
                <w:rFonts w:cstheme="minorHAnsi"/>
                <w:sz w:val="24"/>
                <w:szCs w:val="24"/>
              </w:rPr>
              <w:t>Felhívták a figyelmet a gondolattérkép fontosságára is. Nem csak hagyományos, hanem digitális formában is készíthető ilyen. Elmondták ennek alapelveit, illetve a gyakorlatban is kipróbálhattuk egy általános témában (étkezés).</w:t>
            </w:r>
            <w:r w:rsidR="00497F84" w:rsidRPr="00497F84">
              <w:rPr>
                <w:rFonts w:cstheme="minorHAnsi"/>
                <w:sz w:val="24"/>
                <w:szCs w:val="24"/>
              </w:rPr>
              <w:t xml:space="preserve"> Ezután </w:t>
            </w:r>
            <w:r w:rsidR="00497F84">
              <w:rPr>
                <w:rFonts w:cstheme="minorHAnsi"/>
                <w:sz w:val="24"/>
                <w:szCs w:val="24"/>
              </w:rPr>
              <w:t xml:space="preserve">egy újabb előadást tartottak </w:t>
            </w:r>
            <w:r w:rsidR="00497F84" w:rsidRPr="00497F84">
              <w:rPr>
                <w:rFonts w:cstheme="minorHAnsi"/>
                <w:sz w:val="24"/>
                <w:szCs w:val="24"/>
              </w:rPr>
              <w:t>az ADHD</w:t>
            </w:r>
            <w:r w:rsidR="00497F84">
              <w:rPr>
                <w:rFonts w:cstheme="minorHAnsi"/>
                <w:sz w:val="24"/>
                <w:szCs w:val="24"/>
              </w:rPr>
              <w:t xml:space="preserve"> felismeréséről</w:t>
            </w:r>
            <w:r w:rsidR="00497F84" w:rsidRPr="00497F84">
              <w:rPr>
                <w:rFonts w:cstheme="minorHAnsi"/>
                <w:sz w:val="24"/>
                <w:szCs w:val="24"/>
              </w:rPr>
              <w:t>,</w:t>
            </w:r>
            <w:r w:rsidR="00497F84">
              <w:rPr>
                <w:rFonts w:cstheme="minorHAnsi"/>
                <w:sz w:val="24"/>
                <w:szCs w:val="24"/>
              </w:rPr>
              <w:t xml:space="preserve"> szerepéről</w:t>
            </w:r>
            <w:r w:rsidR="00497F84" w:rsidRPr="00497F84">
              <w:rPr>
                <w:rFonts w:cstheme="minorHAnsi"/>
                <w:sz w:val="24"/>
                <w:szCs w:val="24"/>
              </w:rPr>
              <w:t xml:space="preserve"> a korai iskolaelhagyásban</w:t>
            </w:r>
            <w:r w:rsidR="00497F84">
              <w:rPr>
                <w:rFonts w:cstheme="minorHAnsi"/>
                <w:sz w:val="24"/>
                <w:szCs w:val="24"/>
              </w:rPr>
              <w:t xml:space="preserve">. </w:t>
            </w:r>
          </w:p>
          <w:p w14:paraId="184F4D63" w14:textId="2BDBA6D0" w:rsidR="00497F84" w:rsidRDefault="00497F84" w:rsidP="0059470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nap végén a </w:t>
            </w:r>
            <w:r w:rsidRPr="00497F84">
              <w:rPr>
                <w:rFonts w:cstheme="minorHAnsi"/>
                <w:sz w:val="24"/>
                <w:szCs w:val="24"/>
              </w:rPr>
              <w:t>gamifik</w:t>
            </w:r>
            <w:r>
              <w:rPr>
                <w:rFonts w:cstheme="minorHAnsi"/>
                <w:sz w:val="24"/>
                <w:szCs w:val="24"/>
              </w:rPr>
              <w:t>á</w:t>
            </w:r>
            <w:r w:rsidRPr="00497F84">
              <w:rPr>
                <w:rFonts w:cstheme="minorHAnsi"/>
                <w:sz w:val="24"/>
                <w:szCs w:val="24"/>
              </w:rPr>
              <w:t>ci</w:t>
            </w:r>
            <w:r>
              <w:rPr>
                <w:rFonts w:cstheme="minorHAnsi"/>
                <w:sz w:val="24"/>
                <w:szCs w:val="24"/>
              </w:rPr>
              <w:t>ó</w:t>
            </w:r>
            <w:r w:rsidRPr="00497F84">
              <w:rPr>
                <w:rFonts w:cstheme="minorHAnsi"/>
                <w:sz w:val="24"/>
                <w:szCs w:val="24"/>
              </w:rPr>
              <w:t xml:space="preserve">t mutatta be nekünk </w:t>
            </w:r>
            <w:r w:rsidR="00D872C0">
              <w:rPr>
                <w:rFonts w:cstheme="minorHAnsi"/>
                <w:sz w:val="24"/>
                <w:szCs w:val="24"/>
              </w:rPr>
              <w:t xml:space="preserve">gyakorló </w:t>
            </w:r>
            <w:r w:rsidRPr="00497F84">
              <w:rPr>
                <w:rFonts w:cstheme="minorHAnsi"/>
                <w:sz w:val="24"/>
                <w:szCs w:val="24"/>
              </w:rPr>
              <w:t>tanárk</w:t>
            </w:r>
            <w:r>
              <w:rPr>
                <w:rFonts w:cstheme="minorHAnsi"/>
                <w:sz w:val="24"/>
                <w:szCs w:val="24"/>
              </w:rPr>
              <w:t>é</w:t>
            </w:r>
            <w:r w:rsidRPr="00497F84">
              <w:rPr>
                <w:rFonts w:cstheme="minorHAnsi"/>
                <w:sz w:val="24"/>
                <w:szCs w:val="24"/>
              </w:rPr>
              <w:t>nt</w:t>
            </w:r>
            <w:r w:rsidR="00FC470F">
              <w:rPr>
                <w:rFonts w:cstheme="minorHAnsi"/>
                <w:sz w:val="24"/>
                <w:szCs w:val="24"/>
              </w:rPr>
              <w:t xml:space="preserve"> az egyik fiatal előadó</w:t>
            </w:r>
            <w:r w:rsidRPr="00497F84">
              <w:rPr>
                <w:rFonts w:cstheme="minorHAnsi"/>
                <w:sz w:val="24"/>
                <w:szCs w:val="24"/>
              </w:rPr>
              <w:t>.</w:t>
            </w:r>
            <w:r w:rsidR="00A67289">
              <w:rPr>
                <w:rFonts w:cstheme="minorHAnsi"/>
                <w:sz w:val="24"/>
                <w:szCs w:val="24"/>
              </w:rPr>
              <w:t xml:space="preserve"> Fontos, hogy az oktató a Z generáció tagja, így más szemmel látja és mutatta be a játékosítást, amely számunka is más perspektívát jelentett. </w:t>
            </w:r>
            <w:r w:rsidRPr="00497F84">
              <w:rPr>
                <w:rFonts w:cstheme="minorHAnsi"/>
                <w:sz w:val="24"/>
                <w:szCs w:val="24"/>
              </w:rPr>
              <w:t xml:space="preserve"> </w:t>
            </w:r>
            <w:r w:rsidR="00D872C0">
              <w:rPr>
                <w:rFonts w:cstheme="minorHAnsi"/>
                <w:sz w:val="24"/>
                <w:szCs w:val="24"/>
              </w:rPr>
              <w:t xml:space="preserve">A számítógépes játékok hatása a gyerekekre, és a különböző online elérhető játékok, az MI használata az órákon és házi feladatként nagyon érdekes volt számomra. </w:t>
            </w:r>
            <w:r w:rsidR="00A67289">
              <w:rPr>
                <w:rFonts w:cstheme="minorHAnsi"/>
                <w:sz w:val="24"/>
                <w:szCs w:val="24"/>
              </w:rPr>
              <w:t xml:space="preserve">Hangsúlyozták azonban azt is, hogy nem szerencsés csak a digitális játékokat bevonni a tanulásba, hanem érdemes a hagyományos játékokat (kártya, tábla) is használni, hiszen ezek olyan kompetenciákat fejlesztenek, illetve olyan dolgokat mozgatnak meg, amelyre a digitális világ nem képes. Kaptunk ötleteket is ilyen játékok beszerzéséhez, elkészítéséhez. </w:t>
            </w:r>
            <w:r w:rsidRPr="00497F84">
              <w:rPr>
                <w:rFonts w:cstheme="minorHAnsi"/>
                <w:sz w:val="24"/>
                <w:szCs w:val="24"/>
              </w:rPr>
              <w:t>A</w:t>
            </w:r>
            <w:r w:rsidR="00D872C0">
              <w:rPr>
                <w:rFonts w:cstheme="minorHAnsi"/>
                <w:sz w:val="24"/>
                <w:szCs w:val="24"/>
              </w:rPr>
              <w:t xml:space="preserve"> nap</w:t>
            </w:r>
            <w:r w:rsidRPr="00497F84">
              <w:rPr>
                <w:rFonts w:cstheme="minorHAnsi"/>
                <w:sz w:val="24"/>
                <w:szCs w:val="24"/>
              </w:rPr>
              <w:t xml:space="preserve"> v</w:t>
            </w:r>
            <w:r w:rsidR="00D872C0">
              <w:rPr>
                <w:rFonts w:cstheme="minorHAnsi"/>
                <w:sz w:val="24"/>
                <w:szCs w:val="24"/>
              </w:rPr>
              <w:t>é</w:t>
            </w:r>
            <w:r w:rsidRPr="00497F84">
              <w:rPr>
                <w:rFonts w:cstheme="minorHAnsi"/>
                <w:sz w:val="24"/>
                <w:szCs w:val="24"/>
              </w:rPr>
              <w:t>g</w:t>
            </w:r>
            <w:r w:rsidR="00D872C0">
              <w:rPr>
                <w:rFonts w:cstheme="minorHAnsi"/>
                <w:sz w:val="24"/>
                <w:szCs w:val="24"/>
              </w:rPr>
              <w:t>é</w:t>
            </w:r>
            <w:r w:rsidRPr="00497F84">
              <w:rPr>
                <w:rFonts w:cstheme="minorHAnsi"/>
                <w:sz w:val="24"/>
                <w:szCs w:val="24"/>
              </w:rPr>
              <w:t xml:space="preserve">n körbe ültünk </w:t>
            </w:r>
            <w:r w:rsidR="00D872C0">
              <w:rPr>
                <w:rFonts w:cstheme="minorHAnsi"/>
                <w:sz w:val="24"/>
                <w:szCs w:val="24"/>
              </w:rPr>
              <w:t>é</w:t>
            </w:r>
            <w:r w:rsidRPr="00497F84">
              <w:rPr>
                <w:rFonts w:cstheme="minorHAnsi"/>
                <w:sz w:val="24"/>
                <w:szCs w:val="24"/>
              </w:rPr>
              <w:t>s játszottunk egy ját</w:t>
            </w:r>
            <w:r w:rsidR="00D872C0">
              <w:rPr>
                <w:rFonts w:cstheme="minorHAnsi"/>
                <w:sz w:val="24"/>
                <w:szCs w:val="24"/>
              </w:rPr>
              <w:t>é</w:t>
            </w:r>
            <w:r w:rsidRPr="00497F84">
              <w:rPr>
                <w:rFonts w:cstheme="minorHAnsi"/>
                <w:sz w:val="24"/>
                <w:szCs w:val="24"/>
              </w:rPr>
              <w:t xml:space="preserve">kot, amely bármelyik tantárgy </w:t>
            </w:r>
            <w:r w:rsidR="00A67289">
              <w:rPr>
                <w:rFonts w:cstheme="minorHAnsi"/>
                <w:sz w:val="24"/>
                <w:szCs w:val="24"/>
              </w:rPr>
              <w:t xml:space="preserve">keretében használhatunk, akár önismereti feladatokra osztályfőnöki órán, de összefoglalásra, tudás rendszerezésére is alkalmas. </w:t>
            </w:r>
          </w:p>
          <w:p w14:paraId="798AEA92" w14:textId="235E2A03" w:rsidR="00C61BBF" w:rsidRDefault="00C61BBF" w:rsidP="0059470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 mobilitási projekt segített abban, hogy magabiztosabb legyek</w:t>
            </w:r>
            <w:r w:rsidR="00A67289">
              <w:rPr>
                <w:rFonts w:cstheme="minorHAnsi"/>
                <w:sz w:val="24"/>
                <w:szCs w:val="24"/>
              </w:rPr>
              <w:t xml:space="preserve"> az új módszerek kipróbálása és a meglévők fejlesztésének a terén. </w:t>
            </w:r>
            <w:r w:rsidR="002C38A3">
              <w:rPr>
                <w:rFonts w:cstheme="minorHAnsi"/>
                <w:sz w:val="24"/>
                <w:szCs w:val="24"/>
              </w:rPr>
              <w:t xml:space="preserve"> </w:t>
            </w:r>
            <w:r w:rsidR="00A67289">
              <w:rPr>
                <w:rFonts w:cstheme="minorHAnsi"/>
                <w:sz w:val="24"/>
                <w:szCs w:val="24"/>
              </w:rPr>
              <w:t xml:space="preserve">Jó volt, hogy kaptunk segítséget, ötleteket, módszereket, amelyek segítségével az SNI tanulóinkat is jobban meg tudjuk érteni és hatékonyabban be tudjuk vonni a tanulási folyamatokba. </w:t>
            </w:r>
            <w:r w:rsidR="002C38A3">
              <w:rPr>
                <w:rFonts w:cstheme="minorHAnsi"/>
                <w:sz w:val="24"/>
                <w:szCs w:val="24"/>
              </w:rPr>
              <w:t>Nyitottabb lettem, új embereket ismertem meg</w:t>
            </w:r>
            <w:r w:rsidR="00A67289">
              <w:rPr>
                <w:rFonts w:cstheme="minorHAnsi"/>
                <w:sz w:val="24"/>
                <w:szCs w:val="24"/>
              </w:rPr>
              <w:t xml:space="preserve"> mind nemzetközi, mind hazai téren (hiszen 2 szentesi kolléganő is velünk volt)</w:t>
            </w:r>
            <w:r w:rsidR="002C38A3">
              <w:rPr>
                <w:rFonts w:cstheme="minorHAnsi"/>
                <w:sz w:val="24"/>
                <w:szCs w:val="24"/>
              </w:rPr>
              <w:t xml:space="preserve">. </w:t>
            </w:r>
            <w:r w:rsidR="000E51E5">
              <w:rPr>
                <w:rFonts w:cstheme="minorHAnsi"/>
                <w:sz w:val="24"/>
                <w:szCs w:val="24"/>
              </w:rPr>
              <w:t>A</w:t>
            </w:r>
            <w:r w:rsidR="002C38A3">
              <w:rPr>
                <w:rFonts w:cstheme="minorHAnsi"/>
                <w:sz w:val="24"/>
                <w:szCs w:val="24"/>
              </w:rPr>
              <w:t xml:space="preserve"> projekt során a házigazdáink kedvesek és segítőkész voltak</w:t>
            </w:r>
            <w:r w:rsidR="000E51E5">
              <w:rPr>
                <w:rFonts w:cstheme="minorHAnsi"/>
                <w:sz w:val="24"/>
                <w:szCs w:val="24"/>
              </w:rPr>
              <w:t>,</w:t>
            </w:r>
            <w:r w:rsidR="00A67289">
              <w:rPr>
                <w:rFonts w:cstheme="minorHAnsi"/>
                <w:sz w:val="24"/>
                <w:szCs w:val="24"/>
              </w:rPr>
              <w:t xml:space="preserve"> figyeltek az igényeinkre, mindent meg lehetett velük beszélni. Az előadók személyisége magával ragadt, hitelesek voltak a témában. Minden kérdésünkre készséggel válaszoltak. Angol nyelven, de teljesen érthetően tartották a foglalkozásokat. </w:t>
            </w:r>
          </w:p>
          <w:p w14:paraId="47A54A37" w14:textId="427D73A9" w:rsidR="002C38A3" w:rsidRDefault="002C38A3" w:rsidP="0059470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Prága megismerése a városnézések alkalmával életre szóló élmény volt. </w:t>
            </w:r>
            <w:r w:rsidR="00A67289">
              <w:rPr>
                <w:rFonts w:cstheme="minorHAnsi"/>
                <w:sz w:val="24"/>
                <w:szCs w:val="24"/>
              </w:rPr>
              <w:t xml:space="preserve">Történelemtanárként különösen fontosnak tartottam, hogy Prága történelmi értékeit is megmutatták. A várakat, a templomokat örömmel fotóztam, hiszen ezeket a képeket és az itt szerzett kulturális ismereteket a tanóráim során szintén fel tudom használni. </w:t>
            </w:r>
            <w:r>
              <w:rPr>
                <w:rFonts w:cstheme="minorHAnsi"/>
                <w:sz w:val="24"/>
                <w:szCs w:val="24"/>
              </w:rPr>
              <w:t xml:space="preserve">Megnéztük a fontosabb látványosságokat: </w:t>
            </w:r>
            <w:r w:rsidRPr="002C38A3">
              <w:rPr>
                <w:rFonts w:cstheme="minorHAnsi"/>
                <w:sz w:val="24"/>
                <w:szCs w:val="24"/>
              </w:rPr>
              <w:t xml:space="preserve">Nemzeti Múzeum, táncoló ház, Vyšehrad </w:t>
            </w:r>
            <w:r w:rsidR="0080511B">
              <w:rPr>
                <w:rFonts w:cstheme="minorHAnsi"/>
                <w:sz w:val="24"/>
                <w:szCs w:val="24"/>
              </w:rPr>
              <w:t>vár</w:t>
            </w:r>
            <w:r w:rsidRPr="002C38A3">
              <w:rPr>
                <w:rFonts w:cstheme="minorHAnsi"/>
                <w:sz w:val="24"/>
                <w:szCs w:val="24"/>
              </w:rPr>
              <w:t>,</w:t>
            </w:r>
            <w:r w:rsidR="0080511B">
              <w:rPr>
                <w:rFonts w:cstheme="minorHAnsi"/>
                <w:sz w:val="24"/>
                <w:szCs w:val="24"/>
              </w:rPr>
              <w:t xml:space="preserve"> Károly híd</w:t>
            </w:r>
            <w:r w:rsidRPr="002C38A3">
              <w:rPr>
                <w:rFonts w:cstheme="minorHAnsi"/>
                <w:sz w:val="24"/>
                <w:szCs w:val="24"/>
              </w:rPr>
              <w:t xml:space="preserve"> ,</w:t>
            </w:r>
            <w:r w:rsidR="0080511B">
              <w:rPr>
                <w:rFonts w:cstheme="minorHAnsi"/>
                <w:sz w:val="24"/>
                <w:szCs w:val="24"/>
              </w:rPr>
              <w:t xml:space="preserve"> </w:t>
            </w:r>
            <w:r w:rsidRPr="002C38A3">
              <w:rPr>
                <w:rFonts w:cstheme="minorHAnsi"/>
                <w:sz w:val="24"/>
                <w:szCs w:val="24"/>
              </w:rPr>
              <w:t>Cafe Sl</w:t>
            </w:r>
            <w:r w:rsidR="0080511B">
              <w:rPr>
                <w:rFonts w:cstheme="minorHAnsi"/>
                <w:sz w:val="24"/>
                <w:szCs w:val="24"/>
              </w:rPr>
              <w:t>a</w:t>
            </w:r>
            <w:r w:rsidRPr="002C38A3">
              <w:rPr>
                <w:rFonts w:cstheme="minorHAnsi"/>
                <w:sz w:val="24"/>
                <w:szCs w:val="24"/>
              </w:rPr>
              <w:t>via</w:t>
            </w:r>
            <w:r w:rsidR="0080511B">
              <w:rPr>
                <w:rFonts w:cstheme="minorHAnsi"/>
                <w:sz w:val="24"/>
                <w:szCs w:val="24"/>
              </w:rPr>
              <w:t>, Orloj óratorony</w:t>
            </w:r>
            <w:r w:rsidR="0055453B">
              <w:rPr>
                <w:rFonts w:cstheme="minorHAnsi"/>
                <w:sz w:val="24"/>
                <w:szCs w:val="24"/>
              </w:rPr>
              <w:t>,a Franz Kafka fej</w:t>
            </w:r>
            <w:r w:rsidR="00F279CE">
              <w:rPr>
                <w:rFonts w:cstheme="minorHAnsi"/>
                <w:sz w:val="24"/>
                <w:szCs w:val="24"/>
              </w:rPr>
              <w:t>e</w:t>
            </w:r>
            <w:r w:rsidR="0055453B">
              <w:rPr>
                <w:rFonts w:cstheme="minorHAnsi"/>
                <w:sz w:val="24"/>
                <w:szCs w:val="24"/>
              </w:rPr>
              <w:t xml:space="preserve"> szobor</w:t>
            </w:r>
            <w:r w:rsidR="0080511B">
              <w:rPr>
                <w:rFonts w:cstheme="minorHAnsi"/>
                <w:sz w:val="24"/>
                <w:szCs w:val="24"/>
              </w:rPr>
              <w:t xml:space="preserve">. A prágai gasztronómia fantasztikus, egyik esete sült csülököt vacsoráztunk az óvárosban egy étteremben. </w:t>
            </w:r>
            <w:r w:rsidR="00A67289">
              <w:rPr>
                <w:rFonts w:cstheme="minorHAnsi"/>
                <w:sz w:val="24"/>
                <w:szCs w:val="24"/>
              </w:rPr>
              <w:t>Bár a kísérőinkkel gyakran a tömegközlekedést használtuk, de a szabadidőnkben nagy sétákat tettünk a prágai utcákon, különösen a Károl</w:t>
            </w:r>
            <w:r w:rsidR="007D3B20">
              <w:rPr>
                <w:rFonts w:cstheme="minorHAnsi"/>
                <w:sz w:val="24"/>
                <w:szCs w:val="24"/>
              </w:rPr>
              <w:t xml:space="preserve">y-hídon és az óvárosi részen. </w:t>
            </w:r>
          </w:p>
          <w:p w14:paraId="4090B37F" w14:textId="107EC56B" w:rsidR="006561DF" w:rsidRPr="00F946ED" w:rsidRDefault="006561DF" w:rsidP="00810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D3B20" w:rsidRPr="005C7734" w14:paraId="120765BA" w14:textId="77777777" w:rsidTr="00D43B6B">
        <w:tc>
          <w:tcPr>
            <w:tcW w:w="3114" w:type="dxa"/>
            <w:vAlign w:val="center"/>
          </w:tcPr>
          <w:p w14:paraId="41A06B22" w14:textId="77777777" w:rsidR="00206C98" w:rsidRPr="005C7734" w:rsidRDefault="00206C98" w:rsidP="00D43B6B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lastRenderedPageBreak/>
              <w:t>Mennyire teljesültek az előzőleg meghatározott célkitűzései?</w:t>
            </w:r>
          </w:p>
        </w:tc>
        <w:tc>
          <w:tcPr>
            <w:tcW w:w="10880" w:type="dxa"/>
          </w:tcPr>
          <w:p w14:paraId="0F15CEAF" w14:textId="3AF511CB" w:rsidR="00084142" w:rsidRPr="00084142" w:rsidRDefault="00084142" w:rsidP="00A77DF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Az előre meghatározott céljaim teljesültek, sok érdekes tudással bővült a tanítási módszerem. Az órákon </w:t>
            </w:r>
            <w:r w:rsidR="007D3B20">
              <w:rPr>
                <w:rFonts w:cstheme="minorHAnsi"/>
                <w:sz w:val="24"/>
                <w:szCs w:val="24"/>
              </w:rPr>
              <w:t xml:space="preserve">mindenképpen fogom alkalmazni azokat a játékos feladatokat, amelyeket a fogadó iskolától kaptunk. Ezek hasznosak lehetnek bemelegítésre és a figyelem fejlesztésére is, de akár arra is, hogy kizökkentsük a fiatalokat, ha nagyon elfáradnának.  Az „Én vagyok az egyetlen…” játékot is igyekszem beépíteni az osztályfőnöki és a szakóráimba is. Ezen kívül nagyon sok segítséget és ötletet kaptam a játékosítás fejlesztéséhez, tökéletesítéséhez. Korábban is használtam már a gondolattérképet, de ennek is nagyobb teret fogok adni a jövőben. </w:t>
            </w:r>
          </w:p>
          <w:p w14:paraId="62399F88" w14:textId="6345713B" w:rsidR="00084142" w:rsidRDefault="00626E47" w:rsidP="00A77DF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Fejlődött az angol nyelvi kompetenciám írásban és szóban.</w:t>
            </w:r>
          </w:p>
          <w:p w14:paraId="2383CACA" w14:textId="3CAF5022" w:rsidR="00206C98" w:rsidRPr="00074791" w:rsidRDefault="00626E47" w:rsidP="00A77DF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Összességében az előre meghatározott célok közül mindent elértem, és a továbbképzés új módszertanokat, elméletet és szakmai fejlődést hozott.</w:t>
            </w:r>
          </w:p>
        </w:tc>
      </w:tr>
      <w:tr w:rsidR="007D3B20" w:rsidRPr="005C7734" w14:paraId="20C1010C" w14:textId="77777777" w:rsidTr="00D43B6B">
        <w:tc>
          <w:tcPr>
            <w:tcW w:w="3114" w:type="dxa"/>
            <w:vAlign w:val="center"/>
          </w:tcPr>
          <w:p w14:paraId="1FA14FA5" w14:textId="77777777" w:rsidR="00206C98" w:rsidRPr="005C7734" w:rsidRDefault="00206C98" w:rsidP="00D43B6B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t>A tapasztalatok milyen előnyt jelentenek a hazai előmenetele/további munkája során?</w:t>
            </w:r>
          </w:p>
        </w:tc>
        <w:tc>
          <w:tcPr>
            <w:tcW w:w="10880" w:type="dxa"/>
          </w:tcPr>
          <w:p w14:paraId="07C96A9E" w14:textId="0FF89CB8" w:rsidR="001B543E" w:rsidRDefault="001B543E" w:rsidP="00A77DF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 megszerzett tapasztalatok előnyt jelentenek</w:t>
            </w:r>
            <w:r w:rsidR="00AE0DF2">
              <w:rPr>
                <w:rFonts w:cstheme="minorHAnsi"/>
                <w:sz w:val="24"/>
                <w:szCs w:val="24"/>
              </w:rPr>
              <w:t xml:space="preserve"> majd</w:t>
            </w:r>
            <w:r>
              <w:rPr>
                <w:rFonts w:cstheme="minorHAnsi"/>
                <w:sz w:val="24"/>
                <w:szCs w:val="24"/>
              </w:rPr>
              <w:t xml:space="preserve"> a napi munkámban. </w:t>
            </w:r>
            <w:r w:rsidR="009A32E1">
              <w:rPr>
                <w:rFonts w:cstheme="minorHAnsi"/>
                <w:sz w:val="24"/>
                <w:szCs w:val="24"/>
              </w:rPr>
              <w:t xml:space="preserve">Iskolánkban sok neurodivergens gyerek tanul. Vannak SNI és BTMN-es tanulók, akik számára a tanult módszerek mindenképpen hasznosak lesznek. Mivel korábban is elkezdtem a gamifikációt, így sok ötletet kaptam a saját rendszerem tökéletesítéséhez.  </w:t>
            </w:r>
            <w:r>
              <w:rPr>
                <w:rFonts w:cstheme="minorHAnsi"/>
                <w:sz w:val="24"/>
                <w:szCs w:val="24"/>
              </w:rPr>
              <w:t xml:space="preserve">Az ADHD-s tanulóknak több szünetet és változatosabb feladatokat fogok a jövőben készíteni, hogy fenntartsam az érdeklődésüket. </w:t>
            </w:r>
            <w:r w:rsidR="009A32E1">
              <w:rPr>
                <w:rFonts w:cstheme="minorHAnsi"/>
                <w:sz w:val="24"/>
                <w:szCs w:val="24"/>
              </w:rPr>
              <w:t>Azt gondolom, az új módszerekkel nekem is könnyebb lesz kezelni bizonyos nehezebb helyzeteket és a tanulók is több sikerélményhez jutnak.</w:t>
            </w:r>
          </w:p>
          <w:p w14:paraId="39540335" w14:textId="31112909" w:rsidR="001B543E" w:rsidRDefault="001B543E" w:rsidP="00A77DF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 kollégákkal is megosztom a jó gyakorlatot, amelyet szereztem a képzés során.</w:t>
            </w:r>
          </w:p>
          <w:p w14:paraId="621A29C3" w14:textId="77777777" w:rsidR="00206C98" w:rsidRPr="001B543E" w:rsidRDefault="00206C98" w:rsidP="001B543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D3B20" w:rsidRPr="005C7734" w14:paraId="7FBC1536" w14:textId="77777777" w:rsidTr="00206C98">
        <w:tc>
          <w:tcPr>
            <w:tcW w:w="3114" w:type="dxa"/>
          </w:tcPr>
          <w:p w14:paraId="48E66463" w14:textId="327CD757" w:rsidR="00206C98" w:rsidRPr="005C7734" w:rsidRDefault="00206C98" w:rsidP="006E698A">
            <w:pPr>
              <w:rPr>
                <w:rFonts w:cstheme="minorHAnsi"/>
                <w:sz w:val="24"/>
                <w:szCs w:val="24"/>
              </w:rPr>
            </w:pPr>
            <w:r w:rsidRPr="001B1423">
              <w:rPr>
                <w:rFonts w:cstheme="minorHAnsi"/>
                <w:sz w:val="24"/>
                <w:szCs w:val="24"/>
              </w:rPr>
              <w:t xml:space="preserve">Milyen új ismeretekre tett szert a fogadó intézmény országának, kurzus esetén a többi </w:t>
            </w:r>
            <w:r w:rsidR="00566077" w:rsidRPr="001B1423">
              <w:rPr>
                <w:rFonts w:cstheme="minorHAnsi"/>
                <w:sz w:val="24"/>
                <w:szCs w:val="24"/>
              </w:rPr>
              <w:t xml:space="preserve">résztvevő </w:t>
            </w:r>
            <w:r w:rsidRPr="001B1423">
              <w:rPr>
                <w:rFonts w:cstheme="minorHAnsi"/>
                <w:sz w:val="24"/>
                <w:szCs w:val="24"/>
              </w:rPr>
              <w:t xml:space="preserve">országának </w:t>
            </w:r>
            <w:r w:rsidR="00566077" w:rsidRPr="001B1423">
              <w:rPr>
                <w:rFonts w:cstheme="minorHAnsi"/>
                <w:sz w:val="24"/>
                <w:szCs w:val="24"/>
              </w:rPr>
              <w:t xml:space="preserve">oktatási rendszeréről, </w:t>
            </w:r>
            <w:r w:rsidR="00D468F7" w:rsidRPr="001B1423">
              <w:rPr>
                <w:rFonts w:cstheme="minorHAnsi"/>
                <w:sz w:val="24"/>
                <w:szCs w:val="24"/>
              </w:rPr>
              <w:t>kultúrájáról</w:t>
            </w:r>
            <w:r w:rsidRPr="001B1423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10880" w:type="dxa"/>
          </w:tcPr>
          <w:p w14:paraId="49A5FBDC" w14:textId="07B150E1" w:rsidR="00206C98" w:rsidRPr="007016E3" w:rsidRDefault="007016E3" w:rsidP="009A32E1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képzés legfontosabb tanúsága az volt, hogy nem kell </w:t>
            </w:r>
            <w:r w:rsidR="009A32E1">
              <w:rPr>
                <w:rFonts w:cstheme="minorHAnsi"/>
                <w:sz w:val="24"/>
                <w:szCs w:val="24"/>
              </w:rPr>
              <w:t xml:space="preserve">feltétlenül </w:t>
            </w:r>
            <w:r>
              <w:rPr>
                <w:rFonts w:cstheme="minorHAnsi"/>
                <w:sz w:val="24"/>
                <w:szCs w:val="24"/>
              </w:rPr>
              <w:t xml:space="preserve">az SNI-s tanulókat külön iskolában és speciális képzések keretében tanítani. </w:t>
            </w:r>
            <w:r w:rsidR="009A32E1">
              <w:rPr>
                <w:rFonts w:cstheme="minorHAnsi"/>
                <w:sz w:val="24"/>
                <w:szCs w:val="24"/>
              </w:rPr>
              <w:t>A legtöbb ilyen nehézséggel küzdő tanuló integrálható, ha a megfelelő módszerekkel közelítünk hozzájuk. Nagyon tetszett az, hogy nem csak egy rövid javaslatot kapnak az iskolák a szakszolgálattól (például időhosszabbítás), hanem teljeskörű fejlesztési tervet írnak elő a szakemberek, amelyet a tanároknak figyelembe kell venni. Így a pedagógusok tudják, hogy milyen feladatokkal tudják a tanulókat segíteni. Az is csodálatra méltó, hogy a</w:t>
            </w:r>
            <w:r w:rsidR="006D511D">
              <w:rPr>
                <w:rFonts w:cstheme="minorHAnsi"/>
                <w:sz w:val="24"/>
                <w:szCs w:val="24"/>
              </w:rPr>
              <w:t xml:space="preserve"> szülőket is támogatják és rengeteg segítséget kapnak az SNI-s tanulók kezelésével, </w:t>
            </w:r>
            <w:r w:rsidR="00A77DF9">
              <w:rPr>
                <w:rFonts w:cstheme="minorHAnsi"/>
                <w:sz w:val="24"/>
                <w:szCs w:val="24"/>
              </w:rPr>
              <w:t>m</w:t>
            </w:r>
            <w:r w:rsidR="006D511D">
              <w:rPr>
                <w:rFonts w:cstheme="minorHAnsi"/>
                <w:sz w:val="24"/>
                <w:szCs w:val="24"/>
              </w:rPr>
              <w:t>agatartásával kapcsolatban.</w:t>
            </w:r>
            <w:r w:rsidR="00A77DF9">
              <w:rPr>
                <w:rFonts w:cstheme="minorHAnsi"/>
                <w:sz w:val="24"/>
                <w:szCs w:val="24"/>
              </w:rPr>
              <w:t xml:space="preserve"> A másik jó gyakorlat, amit alkalmaznak az a kis létszámú osztályok, és a csoportbontás. </w:t>
            </w:r>
            <w:r w:rsidR="007F1737">
              <w:rPr>
                <w:rFonts w:cstheme="minorHAnsi"/>
                <w:sz w:val="24"/>
                <w:szCs w:val="24"/>
              </w:rPr>
              <w:t xml:space="preserve">Nagyon fontos, hogy ismerjük a tanulókat, így tudjuk a jó módszereket kiválasztani és alkalmazni. Ez 10-12 fős csoportokban sokkal hatékonyabb, mint esetenként 2-szer, 3-szor nagyobb létszámmal. </w:t>
            </w:r>
            <w:r w:rsidR="00A77DF9">
              <w:rPr>
                <w:rFonts w:cstheme="minorHAnsi"/>
                <w:sz w:val="24"/>
                <w:szCs w:val="24"/>
              </w:rPr>
              <w:t xml:space="preserve">A cseh rendszer sokkal rugalmasabb, de egyben szigorúbb is, több hangsúlyt helyez a pedagógusokra, és az előírt szakvélemény alapján kell a tanmenetet is összeálltani. </w:t>
            </w:r>
            <w:r w:rsidR="007F1737">
              <w:rPr>
                <w:rFonts w:cstheme="minorHAnsi"/>
                <w:sz w:val="24"/>
                <w:szCs w:val="24"/>
              </w:rPr>
              <w:t xml:space="preserve">Az eredményeik is igazolják őket. A tanulási környezet, a tantermek sokkal barátságosabbak, világosabbak, színesebbek, mint nálunk. A </w:t>
            </w:r>
            <w:r w:rsidR="007F1737">
              <w:rPr>
                <w:rFonts w:cstheme="minorHAnsi"/>
                <w:sz w:val="24"/>
                <w:szCs w:val="24"/>
              </w:rPr>
              <w:lastRenderedPageBreak/>
              <w:t xml:space="preserve">tanulók felszabadultabbak, motiváltabbak. Annak ellenére, hogy a tanköteles kor 14 év, a lemorzsolódás nem drasztikus.  A tanulók nyelvtudása kimagasló. Képesek voltak tolmácsolni és könnyedén váltottak a cseh és az angol nyelv között. A fiatalabb korosztály (vendéglátásban, kereskedelemben, közlekedésben) jól beszél angolul. Ez mindenképpen követendő példa. </w:t>
            </w:r>
            <w:r w:rsidR="00A77DF9">
              <w:rPr>
                <w:rFonts w:cstheme="minorHAnsi"/>
                <w:sz w:val="24"/>
                <w:szCs w:val="24"/>
              </w:rPr>
              <w:t>A prágai kultúra egy igazi multikultúra, ahol több ország állampolgárai találkoznak és tanulnak egymástól. Ezen kívül erős a nemzeti identitás, és ragaszkodnak a szokásaikhoz, ételekhez, a kultúrához</w:t>
            </w:r>
            <w:r w:rsidR="008F019C">
              <w:rPr>
                <w:rFonts w:cstheme="minorHAnsi"/>
                <w:sz w:val="24"/>
                <w:szCs w:val="24"/>
              </w:rPr>
              <w:t>, ezekre büszkék is. Prága rendezett, tiszta, igazi európai város.</w:t>
            </w:r>
          </w:p>
        </w:tc>
      </w:tr>
    </w:tbl>
    <w:p w14:paraId="2A823F95" w14:textId="3094DFA2" w:rsidR="00BC6313" w:rsidRDefault="00BC6313" w:rsidP="00BC6313">
      <w:pPr>
        <w:rPr>
          <w:b/>
          <w:bCs/>
        </w:rPr>
      </w:pPr>
    </w:p>
    <w:p w14:paraId="21D83A8B" w14:textId="77777777" w:rsidR="00BC6313" w:rsidRDefault="00BC6313" w:rsidP="00BC6313">
      <w:pPr>
        <w:spacing w:after="0"/>
      </w:pPr>
      <w:r w:rsidRPr="004B3A33">
        <w:rPr>
          <w:b/>
          <w:bCs/>
        </w:rPr>
        <w:t>Hogyan alkalmazhatóak a mobilitás során megszerzett tanulási eredmények a saját munkámban, illetve a küldő intézmény gyakorlatában?</w:t>
      </w:r>
    </w:p>
    <w:p w14:paraId="5A5427F6" w14:textId="30BBA611" w:rsidR="00BC6313" w:rsidRDefault="00BC6313" w:rsidP="00BC6313">
      <w:pPr>
        <w:spacing w:after="0"/>
      </w:pPr>
      <w:r>
        <w:t>(</w:t>
      </w:r>
      <w:r w:rsidRPr="00AD06DF">
        <w:t>A terjesztésre</w:t>
      </w:r>
      <w:r w:rsidR="00536B6A">
        <w:t>, beépítésre</w:t>
      </w:r>
      <w:r w:rsidRPr="00AD06DF">
        <w:t xml:space="preserve"> vonatkozó tervek</w:t>
      </w:r>
      <w:r>
        <w:t>.)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2"/>
      </w:tblGrid>
      <w:tr w:rsidR="00BC6313" w14:paraId="2DB66FEC" w14:textId="77777777" w:rsidTr="00BC6313">
        <w:tc>
          <w:tcPr>
            <w:tcW w:w="13994" w:type="dxa"/>
          </w:tcPr>
          <w:p w14:paraId="63402667" w14:textId="5DB95DBB" w:rsidR="00F279CE" w:rsidRDefault="008F019C" w:rsidP="007D2381">
            <w:pPr>
              <w:spacing w:before="100" w:beforeAutospacing="1" w:after="100" w:afterAutospacing="1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képzés során megismert módszereket teljes egészében át lehet ültetni a magyar gyakorlatba és bármelyik iskolatípusba, így a szakképzésbe is. Az SNI tanulók támogatása fontos, hiszen lemaradásukat, nehézségeiket nem az okozza elsősorban, hogy nem képesek teljesíteni a követelményeket, hanem az, hogy ugyanazzal a módszerekkel próbáljuk oktatni, mint neurotipikus társaikat. Esetükben a differenciálás nagyon fontos, hiszen ugyanoda el tudnak jutni, ahová a többi osztálytársuk. </w:t>
            </w:r>
          </w:p>
          <w:p w14:paraId="0B6C9D6E" w14:textId="157BEAF3" w:rsidR="00F279CE" w:rsidRDefault="00F279CE" w:rsidP="007D2381">
            <w:pPr>
              <w:spacing w:before="100" w:beforeAutospacing="1" w:after="100" w:afterAutospacing="1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 megtanult módszereket a napi mun</w:t>
            </w:r>
            <w:r w:rsidR="007F1737">
              <w:rPr>
                <w:rFonts w:cstheme="minorHAnsi"/>
                <w:sz w:val="24"/>
                <w:szCs w:val="24"/>
              </w:rPr>
              <w:t xml:space="preserve">kám során is alkalmazni fogom. </w:t>
            </w:r>
            <w:r w:rsidR="008F019C">
              <w:rPr>
                <w:rFonts w:cstheme="minorHAnsi"/>
                <w:sz w:val="24"/>
                <w:szCs w:val="24"/>
              </w:rPr>
              <w:t>A fókusz fenntartására beszerzek apró játékokat (stresszlabdákat például). Bár eddig is tisztában voltam az ADHD-s tanulók esetében a kézmozgás fontosságával, engedtem a firkálást, rajzolást, de most célzottan is kipróbálom ezt a módszert.</w:t>
            </w:r>
          </w:p>
          <w:p w14:paraId="5524E371" w14:textId="2578A19D" w:rsidR="008F019C" w:rsidRDefault="008F019C" w:rsidP="007D2381">
            <w:pPr>
              <w:spacing w:before="100" w:beforeAutospacing="1" w:after="100" w:afterAutospacing="1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gamifikációt a történelemóráimon még kidolgozottabban, átgondoltabban fogom alkalmazni. </w:t>
            </w:r>
          </w:p>
          <w:p w14:paraId="3CE5821E" w14:textId="5DD3D8A2" w:rsidR="007D2381" w:rsidRDefault="008F019C" w:rsidP="007D2381">
            <w:pPr>
              <w:spacing w:before="100" w:beforeAutospacing="1" w:after="100" w:afterAutospacing="1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Az osztályfőnöki és szakóráimon a játékos feladatlapokat, illetve a beszélgetőkört („Én vagyok az egyetlen, aki…) felhasználom akár önismeret, akár tanulásmódszertani fejlesztésre, csapatépítésre és rendszerező tanulásra is. </w:t>
            </w:r>
          </w:p>
          <w:p w14:paraId="53221BDB" w14:textId="57C0A990" w:rsidR="00B158E8" w:rsidRDefault="00117A7D" w:rsidP="00117A7D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</w:rPr>
            </w:pPr>
            <w:r w:rsidRPr="007D2381">
              <w:rPr>
                <w:rFonts w:cstheme="minorHAnsi"/>
                <w:sz w:val="24"/>
                <w:szCs w:val="24"/>
              </w:rPr>
              <w:t xml:space="preserve">A képzésen megismert jó gyakorlatokat megosztom a kollégákkal, és javaslatot teszek ezek intézményi szintű bevezetésére. </w:t>
            </w:r>
            <w:r w:rsidR="007D2381">
              <w:rPr>
                <w:rFonts w:cstheme="minorHAnsi"/>
                <w:sz w:val="24"/>
                <w:szCs w:val="24"/>
              </w:rPr>
              <w:t>Így a szakmai munkám minőség is javulni fog.</w:t>
            </w:r>
          </w:p>
          <w:p w14:paraId="1B31F6B2" w14:textId="77777777" w:rsidR="007D2381" w:rsidRDefault="007D2381" w:rsidP="007D2381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</w:rPr>
            </w:pPr>
            <w:r w:rsidRPr="007D2381">
              <w:rPr>
                <w:rFonts w:cstheme="minorHAnsi"/>
                <w:sz w:val="24"/>
                <w:szCs w:val="24"/>
              </w:rPr>
              <w:t xml:space="preserve">A mobilitás során új emberekkel ismerkedtünk meg, nemzetközi kapcsolatokat építettük ki, és megosztottuk egymás között a tapasztalatainkat. </w:t>
            </w:r>
            <w:r w:rsidR="00117A7D" w:rsidRPr="007D2381">
              <w:rPr>
                <w:rFonts w:cstheme="minorHAnsi"/>
                <w:sz w:val="24"/>
                <w:szCs w:val="24"/>
              </w:rPr>
              <w:t>Ezt felhasználhatjuk az</w:t>
            </w:r>
            <w:r w:rsidRPr="007D2381">
              <w:rPr>
                <w:rFonts w:cstheme="minorHAnsi"/>
                <w:sz w:val="24"/>
                <w:szCs w:val="24"/>
              </w:rPr>
              <w:t xml:space="preserve"> iskolánkban, és</w:t>
            </w:r>
            <w:r w:rsidR="00117A7D" w:rsidRPr="007D2381">
              <w:rPr>
                <w:rFonts w:cstheme="minorHAnsi"/>
                <w:sz w:val="24"/>
                <w:szCs w:val="24"/>
              </w:rPr>
              <w:t xml:space="preserve"> </w:t>
            </w:r>
            <w:r w:rsidRPr="007D2381">
              <w:rPr>
                <w:rFonts w:cstheme="minorHAnsi"/>
                <w:sz w:val="24"/>
                <w:szCs w:val="24"/>
              </w:rPr>
              <w:t>több nemzetközi szervezettel alakíthatunk ki szorosabb kapcsolatot.</w:t>
            </w:r>
          </w:p>
          <w:p w14:paraId="23451EAC" w14:textId="19318116" w:rsidR="007D2381" w:rsidRPr="007D2381" w:rsidRDefault="007D2381" w:rsidP="007D2381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</w:rPr>
            </w:pPr>
          </w:p>
        </w:tc>
      </w:tr>
    </w:tbl>
    <w:p w14:paraId="09D458D2" w14:textId="41C312CA" w:rsidR="00686BE4" w:rsidRDefault="004B3A33" w:rsidP="00391C9E">
      <w:pPr>
        <w:spacing w:line="240" w:lineRule="auto"/>
      </w:pPr>
      <w:r>
        <w:lastRenderedPageBreak/>
        <w:t>További információ</w:t>
      </w:r>
      <w:r w:rsidR="008B7245">
        <w:t xml:space="preserve">: </w:t>
      </w:r>
      <w:hyperlink r:id="rId11" w:history="1">
        <w:r w:rsidRPr="004B3A33">
          <w:rPr>
            <w:rStyle w:val="Hiperhivatkozs"/>
          </w:rPr>
          <w:t>Az iskola és a világ</w:t>
        </w:r>
      </w:hyperlink>
      <w:r>
        <w:t xml:space="preserve"> TKA, 2016.</w:t>
      </w:r>
    </w:p>
    <w:p w14:paraId="1C31BB11" w14:textId="392CD68D" w:rsidR="001F1783" w:rsidRDefault="001F1783"/>
    <w:p w14:paraId="32602869" w14:textId="229CCFC5" w:rsidR="005E7FFD" w:rsidRDefault="005E7FFD" w:rsidP="006F17AA">
      <w:pPr>
        <w:spacing w:after="120" w:line="240" w:lineRule="auto"/>
      </w:pPr>
      <w:r w:rsidRPr="00854C26">
        <w:rPr>
          <w:sz w:val="28"/>
          <w:szCs w:val="28"/>
          <w:highlight w:val="lightGray"/>
        </w:rPr>
        <w:t>A</w:t>
      </w:r>
      <w:r>
        <w:rPr>
          <w:sz w:val="28"/>
          <w:szCs w:val="28"/>
          <w:highlight w:val="lightGray"/>
        </w:rPr>
        <w:t xml:space="preserve"> </w:t>
      </w:r>
      <w:r w:rsidR="00646D28">
        <w:rPr>
          <w:sz w:val="28"/>
          <w:szCs w:val="28"/>
          <w:highlight w:val="lightGray"/>
        </w:rPr>
        <w:t>továbbképzés</w:t>
      </w:r>
      <w:r w:rsidR="00646D28" w:rsidRPr="005E7FFD">
        <w:rPr>
          <w:sz w:val="28"/>
          <w:szCs w:val="28"/>
          <w:highlight w:val="lightGray"/>
        </w:rPr>
        <w:t xml:space="preserve"> </w:t>
      </w:r>
      <w:r w:rsidRPr="005E7FFD">
        <w:rPr>
          <w:sz w:val="28"/>
          <w:szCs w:val="28"/>
          <w:highlight w:val="lightGray"/>
        </w:rPr>
        <w:t>programj</w:t>
      </w:r>
      <w:r w:rsidR="00646D28" w:rsidRPr="00AD06DF">
        <w:rPr>
          <w:sz w:val="28"/>
          <w:szCs w:val="28"/>
          <w:highlight w:val="lightGray"/>
        </w:rPr>
        <w:t>a</w:t>
      </w:r>
      <w:r w:rsidR="007C10F6">
        <w:rPr>
          <w:sz w:val="28"/>
          <w:szCs w:val="28"/>
          <w:highlight w:val="lightGray"/>
        </w:rPr>
        <w:t xml:space="preserve"> </w:t>
      </w:r>
      <w:r w:rsidR="00AD06DF" w:rsidRPr="00AD06DF">
        <w:rPr>
          <w:sz w:val="28"/>
          <w:szCs w:val="28"/>
          <w:highlight w:val="lightGray"/>
        </w:rPr>
        <w:t xml:space="preserve">/ </w:t>
      </w:r>
      <w:r w:rsidR="00AD06DF">
        <w:rPr>
          <w:sz w:val="28"/>
          <w:szCs w:val="28"/>
          <w:highlight w:val="lightGray"/>
        </w:rPr>
        <w:t>szakmai látogatás (job shadowing)</w:t>
      </w:r>
      <w:r w:rsidR="00AD06DF" w:rsidRPr="00391C9E">
        <w:rPr>
          <w:sz w:val="28"/>
          <w:szCs w:val="28"/>
          <w:highlight w:val="lightGray"/>
        </w:rPr>
        <w:t xml:space="preserve"> </w:t>
      </w:r>
      <w:r w:rsidR="00AD06DF" w:rsidRPr="001B1423">
        <w:rPr>
          <w:sz w:val="28"/>
          <w:szCs w:val="28"/>
        </w:rPr>
        <w:t>munkaterve</w:t>
      </w:r>
      <w:r w:rsidR="00460533" w:rsidRPr="001B1423">
        <w:rPr>
          <w:sz w:val="28"/>
          <w:szCs w:val="28"/>
        </w:rPr>
        <w:t xml:space="preserve"> napi lebontásban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2"/>
      </w:tblGrid>
      <w:tr w:rsidR="005E7FFD" w14:paraId="1601FAFD" w14:textId="77777777" w:rsidTr="00A730A2">
        <w:trPr>
          <w:trHeight w:val="2134"/>
        </w:trPr>
        <w:tc>
          <w:tcPr>
            <w:tcW w:w="14142" w:type="dxa"/>
          </w:tcPr>
          <w:p w14:paraId="11A16A98" w14:textId="1B44B5F9" w:rsid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b/>
                <w:bCs/>
                <w:sz w:val="23"/>
                <w:szCs w:val="23"/>
                <w:lang w:eastAsia="hu-HU"/>
              </w:rPr>
            </w:pPr>
            <w:r w:rsidRPr="00103B60">
              <w:rPr>
                <w:rFonts w:eastAsia="Times New Roman" w:cstheme="minorHAnsi"/>
                <w:b/>
                <w:bCs/>
                <w:sz w:val="23"/>
                <w:szCs w:val="23"/>
                <w:lang w:eastAsia="hu-HU"/>
              </w:rPr>
              <w:t>Daily Programme</w:t>
            </w:r>
          </w:p>
          <w:p w14:paraId="0E87C2CE" w14:textId="24E5740A" w:rsidR="00103B60" w:rsidRP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b/>
                <w:bCs/>
                <w:sz w:val="23"/>
                <w:szCs w:val="23"/>
                <w:lang w:eastAsia="hu-HU"/>
              </w:rPr>
            </w:pPr>
            <w:r w:rsidRPr="00103B60">
              <w:rPr>
                <w:rFonts w:eastAsia="Times New Roman" w:cstheme="minorHAnsi"/>
                <w:b/>
                <w:bCs/>
                <w:sz w:val="23"/>
                <w:szCs w:val="23"/>
                <w:lang w:eastAsia="hu-HU"/>
              </w:rPr>
              <w:t>5- Day Course Modules</w:t>
            </w:r>
          </w:p>
          <w:p w14:paraId="09490486" w14:textId="77777777" w:rsidR="00103B60" w:rsidRP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  <w:r w:rsidRPr="00103B60">
              <w:rPr>
                <w:rFonts w:eastAsia="Times New Roman" w:cstheme="minorHAnsi"/>
                <w:sz w:val="23"/>
                <w:szCs w:val="23"/>
                <w:lang w:eastAsia="hu-HU"/>
              </w:rPr>
              <w:t>The courses are every day from 09.00 to 14:00.</w:t>
            </w:r>
          </w:p>
          <w:p w14:paraId="513F382F" w14:textId="77777777" w:rsidR="00103B60" w:rsidRP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</w:p>
          <w:p w14:paraId="25286414" w14:textId="21A72E9D" w:rsidR="00103B60" w:rsidRP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  <w:r w:rsidRPr="00103B60">
              <w:rPr>
                <w:rFonts w:eastAsia="Times New Roman" w:cstheme="minorHAnsi"/>
                <w:sz w:val="23"/>
                <w:szCs w:val="23"/>
                <w:lang w:eastAsia="hu-HU"/>
              </w:rPr>
              <w:t>DAY 1</w:t>
            </w:r>
          </w:p>
          <w:p w14:paraId="5FDBF84C" w14:textId="13E00115" w:rsidR="00103B60" w:rsidRP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  <w:r w:rsidRPr="00103B60">
              <w:rPr>
                <w:rFonts w:eastAsia="Times New Roman" w:cstheme="minorHAnsi"/>
                <w:sz w:val="23"/>
                <w:szCs w:val="23"/>
                <w:lang w:eastAsia="hu-HU"/>
              </w:rPr>
              <w:t>·        Module 01 – Introduction to the course</w:t>
            </w:r>
          </w:p>
          <w:p w14:paraId="40951E38" w14:textId="24B391C2" w:rsidR="00103B60" w:rsidRP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  <w:r w:rsidRPr="00103B60">
              <w:rPr>
                <w:rFonts w:eastAsia="Times New Roman" w:cstheme="minorHAnsi"/>
                <w:sz w:val="23"/>
                <w:szCs w:val="23"/>
                <w:lang w:eastAsia="hu-HU"/>
              </w:rPr>
              <w:t>·        Module 02 – Czech Education Model and inclusion of children with special needs.</w:t>
            </w:r>
          </w:p>
          <w:p w14:paraId="48D21E62" w14:textId="1F451BD9" w:rsidR="00103B60" w:rsidRP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  <w:r w:rsidRPr="00103B60">
              <w:rPr>
                <w:rFonts w:eastAsia="Times New Roman" w:cstheme="minorHAnsi"/>
                <w:sz w:val="23"/>
                <w:szCs w:val="23"/>
                <w:lang w:eastAsia="hu-HU"/>
              </w:rPr>
              <w:t>·        Module 03 – Special needs: theoretical background (physical disorders, psychiatric disorders, emotional problems, behavioral problems, learning disorders (or disabilities, gifted children)</w:t>
            </w:r>
          </w:p>
          <w:p w14:paraId="380D2550" w14:textId="49884AC8" w:rsidR="00103B60" w:rsidRP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  <w:r w:rsidRPr="00103B60">
              <w:rPr>
                <w:rFonts w:eastAsia="Times New Roman" w:cstheme="minorHAnsi"/>
                <w:sz w:val="23"/>
                <w:szCs w:val="23"/>
                <w:lang w:eastAsia="hu-HU"/>
              </w:rPr>
              <w:t>DAY 2</w:t>
            </w:r>
          </w:p>
          <w:p w14:paraId="724C153A" w14:textId="4EC2841A" w:rsidR="00103B60" w:rsidRP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  <w:r w:rsidRPr="00103B60">
              <w:rPr>
                <w:rFonts w:eastAsia="Times New Roman" w:cstheme="minorHAnsi"/>
                <w:sz w:val="23"/>
                <w:szCs w:val="23"/>
                <w:lang w:eastAsia="hu-HU"/>
              </w:rPr>
              <w:t>·        Module 04 – Integration and inclusion, exclusion, mainstreaming, identification risks, factors, and barriers</w:t>
            </w:r>
          </w:p>
          <w:p w14:paraId="3F28916B" w14:textId="35DAB671" w:rsidR="00103B60" w:rsidRP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  <w:r w:rsidRPr="00103B60">
              <w:rPr>
                <w:rFonts w:eastAsia="Times New Roman" w:cstheme="minorHAnsi"/>
                <w:sz w:val="23"/>
                <w:szCs w:val="23"/>
                <w:lang w:eastAsia="hu-HU"/>
              </w:rPr>
              <w:t>·        Module 05 –  Stereotypes and myths in regards to teaching children with special needs</w:t>
            </w:r>
          </w:p>
          <w:p w14:paraId="75869CE4" w14:textId="23274FBC" w:rsidR="00103B60" w:rsidRP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  <w:r w:rsidRPr="00103B60">
              <w:rPr>
                <w:rFonts w:eastAsia="Times New Roman" w:cstheme="minorHAnsi"/>
                <w:sz w:val="23"/>
                <w:szCs w:val="23"/>
                <w:lang w:eastAsia="hu-HU"/>
              </w:rPr>
              <w:t>DAY 3</w:t>
            </w:r>
          </w:p>
          <w:p w14:paraId="07975DD9" w14:textId="05DECAF3" w:rsidR="00103B60" w:rsidRP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  <w:r w:rsidRPr="00103B60">
              <w:rPr>
                <w:rFonts w:eastAsia="Times New Roman" w:cstheme="minorHAnsi"/>
                <w:sz w:val="23"/>
                <w:szCs w:val="23"/>
                <w:lang w:eastAsia="hu-HU"/>
              </w:rPr>
              <w:t>·        Module 06 – Activities for special needs children</w:t>
            </w:r>
          </w:p>
          <w:p w14:paraId="476B7B7C" w14:textId="13855869" w:rsidR="00103B60" w:rsidRP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  <w:r w:rsidRPr="00103B60">
              <w:rPr>
                <w:rFonts w:eastAsia="Times New Roman" w:cstheme="minorHAnsi"/>
                <w:sz w:val="23"/>
                <w:szCs w:val="23"/>
                <w:lang w:eastAsia="hu-HU"/>
              </w:rPr>
              <w:t>·        Module 07 – Communication and cooperation with parents and family, examples of the best practices</w:t>
            </w:r>
          </w:p>
          <w:p w14:paraId="542E6778" w14:textId="3B9FFC80" w:rsidR="00103B60" w:rsidRP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  <w:r w:rsidRPr="00103B60">
              <w:rPr>
                <w:rFonts w:eastAsia="Times New Roman" w:cstheme="minorHAnsi"/>
                <w:sz w:val="23"/>
                <w:szCs w:val="23"/>
                <w:lang w:eastAsia="hu-HU"/>
              </w:rPr>
              <w:t>·        Module 08 – Teaching multicultural classes (mutual understanding and respect)</w:t>
            </w:r>
          </w:p>
          <w:p w14:paraId="3E4E899B" w14:textId="5EBDF6C1" w:rsidR="00103B60" w:rsidRP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  <w:r w:rsidRPr="00103B60">
              <w:rPr>
                <w:rFonts w:eastAsia="Times New Roman" w:cstheme="minorHAnsi"/>
                <w:sz w:val="23"/>
                <w:szCs w:val="23"/>
                <w:lang w:eastAsia="hu-HU"/>
              </w:rPr>
              <w:t>DAY 4</w:t>
            </w:r>
          </w:p>
          <w:p w14:paraId="6DCC714E" w14:textId="07274502" w:rsidR="00103B60" w:rsidRP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  <w:r w:rsidRPr="00103B60">
              <w:rPr>
                <w:rFonts w:eastAsia="Times New Roman" w:cstheme="minorHAnsi"/>
                <w:sz w:val="23"/>
                <w:szCs w:val="23"/>
                <w:lang w:eastAsia="hu-HU"/>
              </w:rPr>
              <w:t>·        Module 09 – Enhance practices for children who have or are at risk of developing mental health disorders</w:t>
            </w:r>
          </w:p>
          <w:p w14:paraId="0EF2027D" w14:textId="795F4D66" w:rsidR="00103B60" w:rsidRP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  <w:r w:rsidRPr="00103B60">
              <w:rPr>
                <w:rFonts w:eastAsia="Times New Roman" w:cstheme="minorHAnsi"/>
                <w:sz w:val="23"/>
                <w:szCs w:val="23"/>
                <w:lang w:eastAsia="hu-HU"/>
              </w:rPr>
              <w:lastRenderedPageBreak/>
              <w:t>·        Module 10 – Learning disabilities are not a handicap</w:t>
            </w:r>
          </w:p>
          <w:p w14:paraId="1DE7022B" w14:textId="3EC62ACB" w:rsidR="00103B60" w:rsidRP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  <w:r w:rsidRPr="00103B60">
              <w:rPr>
                <w:rFonts w:eastAsia="Times New Roman" w:cstheme="minorHAnsi"/>
                <w:sz w:val="23"/>
                <w:szCs w:val="23"/>
                <w:lang w:eastAsia="hu-HU"/>
              </w:rPr>
              <w:t>·        Module 11 – Activities for gifted children, developing creative thinking, (task-based learning, problem-based learning, project-based learning, experiential learning, real-world task)</w:t>
            </w:r>
          </w:p>
          <w:p w14:paraId="2DFBBD87" w14:textId="3CD1C730" w:rsidR="00103B60" w:rsidRP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  <w:r w:rsidRPr="00103B60">
              <w:rPr>
                <w:rFonts w:eastAsia="Times New Roman" w:cstheme="minorHAnsi"/>
                <w:sz w:val="23"/>
                <w:szCs w:val="23"/>
                <w:lang w:eastAsia="hu-HU"/>
              </w:rPr>
              <w:t>DAY 5</w:t>
            </w:r>
          </w:p>
          <w:p w14:paraId="56A3610D" w14:textId="0D8745EF" w:rsidR="00103B60" w:rsidRP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  <w:r w:rsidRPr="00103B60">
              <w:rPr>
                <w:rFonts w:eastAsia="Times New Roman" w:cstheme="minorHAnsi"/>
                <w:sz w:val="23"/>
                <w:szCs w:val="23"/>
                <w:lang w:eastAsia="hu-HU"/>
              </w:rPr>
              <w:t>·        Module 12 – Feedback &amp; Project workshop, school visits, cultural excursion in the local area,</w:t>
            </w:r>
          </w:p>
          <w:p w14:paraId="1D516055" w14:textId="54CF0451" w:rsidR="00103B60" w:rsidRPr="00103B60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  <w:r w:rsidRPr="00103B60">
              <w:rPr>
                <w:rFonts w:eastAsia="Times New Roman" w:cstheme="minorHAnsi"/>
                <w:sz w:val="23"/>
                <w:szCs w:val="23"/>
                <w:lang w:eastAsia="hu-HU"/>
              </w:rPr>
              <w:t>·        Module 13 –  Individual projects, presentation of activities</w:t>
            </w:r>
          </w:p>
          <w:p w14:paraId="738E5B49" w14:textId="77777777" w:rsidR="00103B60" w:rsidRPr="00103B60" w:rsidRDefault="00103B60" w:rsidP="00C15FA5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eastAsia="hu-HU"/>
              </w:rPr>
            </w:pPr>
          </w:p>
          <w:p w14:paraId="2DFB1FDC" w14:textId="77777777" w:rsidR="005E7FFD" w:rsidRDefault="005E7FFD" w:rsidP="00103B60">
            <w:pPr>
              <w:shd w:val="clear" w:color="auto" w:fill="FFFFFF"/>
              <w:spacing w:after="150"/>
            </w:pPr>
          </w:p>
        </w:tc>
      </w:tr>
    </w:tbl>
    <w:p w14:paraId="1AA879B8" w14:textId="3C3095C5" w:rsidR="00A236F9" w:rsidRDefault="003C2C83" w:rsidP="00D77E71">
      <w:pPr>
        <w:tabs>
          <w:tab w:val="left" w:pos="10206"/>
          <w:tab w:val="left" w:leader="underscore" w:pos="13608"/>
        </w:tabs>
        <w:spacing w:before="1320"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Dátum:</w:t>
      </w:r>
      <w:r w:rsidR="00F83E97">
        <w:rPr>
          <w:sz w:val="28"/>
          <w:szCs w:val="28"/>
        </w:rPr>
        <w:t xml:space="preserve"> </w:t>
      </w:r>
      <w:r w:rsidR="00C15FA5">
        <w:rPr>
          <w:sz w:val="28"/>
          <w:szCs w:val="28"/>
        </w:rPr>
        <w:t>202</w:t>
      </w:r>
      <w:r w:rsidR="00515BFD">
        <w:rPr>
          <w:sz w:val="28"/>
          <w:szCs w:val="28"/>
        </w:rPr>
        <w:t>6</w:t>
      </w:r>
      <w:r w:rsidR="00C15FA5">
        <w:rPr>
          <w:sz w:val="28"/>
          <w:szCs w:val="28"/>
        </w:rPr>
        <w:t>.</w:t>
      </w:r>
      <w:r w:rsidR="008F019C">
        <w:rPr>
          <w:sz w:val="28"/>
          <w:szCs w:val="28"/>
        </w:rPr>
        <w:t>június 30</w:t>
      </w:r>
      <w:r w:rsidR="00C15FA5"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C524A28" w14:textId="689FDF2D" w:rsidR="003C2C83" w:rsidRPr="003C2C83" w:rsidRDefault="00B158E8" w:rsidP="003C2C83">
      <w:pPr>
        <w:tabs>
          <w:tab w:val="left" w:pos="11340"/>
        </w:tabs>
        <w:spacing w:after="0" w:line="240" w:lineRule="auto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3C2C83" w:rsidRPr="003C2C83">
        <w:rPr>
          <w:sz w:val="28"/>
          <w:szCs w:val="28"/>
        </w:rPr>
        <w:t>résztvevő aláírása</w:t>
      </w:r>
    </w:p>
    <w:sectPr w:rsidR="003C2C83" w:rsidRPr="003C2C83" w:rsidSect="00F83E97">
      <w:headerReference w:type="default" r:id="rId12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34E61" w14:textId="77777777" w:rsidR="008C3166" w:rsidRDefault="008C3166" w:rsidP="0061350B">
      <w:pPr>
        <w:spacing w:after="0" w:line="240" w:lineRule="auto"/>
      </w:pPr>
      <w:r>
        <w:separator/>
      </w:r>
    </w:p>
  </w:endnote>
  <w:endnote w:type="continuationSeparator" w:id="0">
    <w:p w14:paraId="78A236DD" w14:textId="77777777" w:rsidR="008C3166" w:rsidRDefault="008C3166" w:rsidP="00613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4A8C4" w14:textId="77777777" w:rsidR="008C3166" w:rsidRDefault="008C3166" w:rsidP="0061350B">
      <w:pPr>
        <w:spacing w:after="0" w:line="240" w:lineRule="auto"/>
      </w:pPr>
      <w:r>
        <w:separator/>
      </w:r>
    </w:p>
  </w:footnote>
  <w:footnote w:type="continuationSeparator" w:id="0">
    <w:p w14:paraId="00D81E19" w14:textId="77777777" w:rsidR="008C3166" w:rsidRDefault="008C3166" w:rsidP="00613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421D8" w14:textId="72C7EDBB" w:rsidR="0061350B" w:rsidRPr="0061350B" w:rsidRDefault="008C3166" w:rsidP="00D314EB">
    <w:pPr>
      <w:spacing w:after="0" w:line="240" w:lineRule="auto"/>
      <w:rPr>
        <w:rFonts w:cs="Arial"/>
        <w:b/>
        <w:color w:val="0000FF"/>
        <w:sz w:val="16"/>
        <w:szCs w:val="16"/>
      </w:rPr>
    </w:pPr>
    <w:r>
      <w:rPr>
        <w:rFonts w:cs="Arial"/>
        <w:b/>
        <w:noProof/>
        <w:color w:val="0000FF"/>
        <w:sz w:val="16"/>
        <w:szCs w:val="16"/>
      </w:rPr>
      <w:pict w14:anchorId="715EB9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512955" o:spid="_x0000_s2049" type="#_x0000_t75" style="position:absolute;margin-left:-70.95pt;margin-top:-73.4pt;width:595.2pt;height:841.9pt;z-index:-251658752;mso-position-horizontal-relative:margin;mso-position-vertical-relative:margin" o:allowincell="f">
          <v:imagedata r:id="rId1" o:title="TKA_Erasmus+_levelpapir_2023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B0B90"/>
    <w:multiLevelType w:val="multilevel"/>
    <w:tmpl w:val="76285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9B6DA6"/>
    <w:multiLevelType w:val="multilevel"/>
    <w:tmpl w:val="AC769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4F2C29"/>
    <w:multiLevelType w:val="multilevel"/>
    <w:tmpl w:val="D8FCD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8F394F"/>
    <w:multiLevelType w:val="hybridMultilevel"/>
    <w:tmpl w:val="8D52FDAC"/>
    <w:lvl w:ilvl="0" w:tplc="F5D6B9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79299A"/>
    <w:multiLevelType w:val="multilevel"/>
    <w:tmpl w:val="432EB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30699B"/>
    <w:multiLevelType w:val="multilevel"/>
    <w:tmpl w:val="42A2C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C82349"/>
    <w:multiLevelType w:val="multilevel"/>
    <w:tmpl w:val="D7FED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742981"/>
    <w:multiLevelType w:val="multilevel"/>
    <w:tmpl w:val="D9227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2C30D7"/>
    <w:multiLevelType w:val="multilevel"/>
    <w:tmpl w:val="D00AA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45687D"/>
    <w:multiLevelType w:val="multilevel"/>
    <w:tmpl w:val="82E03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1703CD"/>
    <w:multiLevelType w:val="hybridMultilevel"/>
    <w:tmpl w:val="E78C9D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751907"/>
    <w:multiLevelType w:val="hybridMultilevel"/>
    <w:tmpl w:val="92CC30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0"/>
  </w:num>
  <w:num w:numId="8">
    <w:abstractNumId w:val="8"/>
  </w:num>
  <w:num w:numId="9">
    <w:abstractNumId w:val="2"/>
  </w:num>
  <w:num w:numId="10">
    <w:abstractNumId w:val="9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C26"/>
    <w:rsid w:val="00016324"/>
    <w:rsid w:val="00027D0D"/>
    <w:rsid w:val="0005288D"/>
    <w:rsid w:val="000631F8"/>
    <w:rsid w:val="00074791"/>
    <w:rsid w:val="000802E0"/>
    <w:rsid w:val="00084142"/>
    <w:rsid w:val="0008793B"/>
    <w:rsid w:val="000B299B"/>
    <w:rsid w:val="000C07DC"/>
    <w:rsid w:val="000C3402"/>
    <w:rsid w:val="000D0C08"/>
    <w:rsid w:val="000E0DCA"/>
    <w:rsid w:val="000E15DD"/>
    <w:rsid w:val="000E51E5"/>
    <w:rsid w:val="000E5811"/>
    <w:rsid w:val="001007FD"/>
    <w:rsid w:val="00103B60"/>
    <w:rsid w:val="001122D7"/>
    <w:rsid w:val="00117A7D"/>
    <w:rsid w:val="0013062D"/>
    <w:rsid w:val="001401FE"/>
    <w:rsid w:val="00180473"/>
    <w:rsid w:val="0019312C"/>
    <w:rsid w:val="001A5E7B"/>
    <w:rsid w:val="001A739F"/>
    <w:rsid w:val="001A73D2"/>
    <w:rsid w:val="001B1423"/>
    <w:rsid w:val="001B543E"/>
    <w:rsid w:val="001C3F2C"/>
    <w:rsid w:val="001F1783"/>
    <w:rsid w:val="00206C98"/>
    <w:rsid w:val="00224DE5"/>
    <w:rsid w:val="002622CD"/>
    <w:rsid w:val="002803F3"/>
    <w:rsid w:val="0029434B"/>
    <w:rsid w:val="0029789E"/>
    <w:rsid w:val="002B2F10"/>
    <w:rsid w:val="002C1C94"/>
    <w:rsid w:val="002C38A3"/>
    <w:rsid w:val="002D46B2"/>
    <w:rsid w:val="002E38FF"/>
    <w:rsid w:val="002F4FCE"/>
    <w:rsid w:val="00303331"/>
    <w:rsid w:val="0030543C"/>
    <w:rsid w:val="003336D0"/>
    <w:rsid w:val="00342CE5"/>
    <w:rsid w:val="00345048"/>
    <w:rsid w:val="003740DB"/>
    <w:rsid w:val="00375431"/>
    <w:rsid w:val="00391C9E"/>
    <w:rsid w:val="003B1861"/>
    <w:rsid w:val="003C2C83"/>
    <w:rsid w:val="003F2756"/>
    <w:rsid w:val="00406007"/>
    <w:rsid w:val="004231FF"/>
    <w:rsid w:val="00431DE7"/>
    <w:rsid w:val="004551C1"/>
    <w:rsid w:val="00460533"/>
    <w:rsid w:val="00461774"/>
    <w:rsid w:val="00472CCD"/>
    <w:rsid w:val="00483DA0"/>
    <w:rsid w:val="00484051"/>
    <w:rsid w:val="004873D5"/>
    <w:rsid w:val="00497F84"/>
    <w:rsid w:val="004B3A33"/>
    <w:rsid w:val="004F6CD1"/>
    <w:rsid w:val="00515649"/>
    <w:rsid w:val="00515BFD"/>
    <w:rsid w:val="00525251"/>
    <w:rsid w:val="00536B6A"/>
    <w:rsid w:val="0055453B"/>
    <w:rsid w:val="00562AD7"/>
    <w:rsid w:val="00566077"/>
    <w:rsid w:val="00570B78"/>
    <w:rsid w:val="00582972"/>
    <w:rsid w:val="0059470B"/>
    <w:rsid w:val="005A6695"/>
    <w:rsid w:val="005D6324"/>
    <w:rsid w:val="005E7FFD"/>
    <w:rsid w:val="00602EE9"/>
    <w:rsid w:val="0061350B"/>
    <w:rsid w:val="00626E47"/>
    <w:rsid w:val="00643A3F"/>
    <w:rsid w:val="00646D28"/>
    <w:rsid w:val="006561DF"/>
    <w:rsid w:val="00663794"/>
    <w:rsid w:val="0067146E"/>
    <w:rsid w:val="00671F0C"/>
    <w:rsid w:val="0067721A"/>
    <w:rsid w:val="00686BE4"/>
    <w:rsid w:val="00697183"/>
    <w:rsid w:val="006D0EB3"/>
    <w:rsid w:val="006D511D"/>
    <w:rsid w:val="006F17AA"/>
    <w:rsid w:val="006F20D9"/>
    <w:rsid w:val="006F3ADA"/>
    <w:rsid w:val="006F48AC"/>
    <w:rsid w:val="007016E3"/>
    <w:rsid w:val="00721BD8"/>
    <w:rsid w:val="007301CD"/>
    <w:rsid w:val="0074549C"/>
    <w:rsid w:val="00745992"/>
    <w:rsid w:val="007655FF"/>
    <w:rsid w:val="00773C79"/>
    <w:rsid w:val="00781B04"/>
    <w:rsid w:val="007A4B7F"/>
    <w:rsid w:val="007A6560"/>
    <w:rsid w:val="007B1DF5"/>
    <w:rsid w:val="007B3272"/>
    <w:rsid w:val="007B4C70"/>
    <w:rsid w:val="007C10F6"/>
    <w:rsid w:val="007D1BBC"/>
    <w:rsid w:val="007D2381"/>
    <w:rsid w:val="007D3B20"/>
    <w:rsid w:val="007F1737"/>
    <w:rsid w:val="0080511B"/>
    <w:rsid w:val="00810913"/>
    <w:rsid w:val="00854C26"/>
    <w:rsid w:val="00857282"/>
    <w:rsid w:val="00866058"/>
    <w:rsid w:val="00876D75"/>
    <w:rsid w:val="008B0211"/>
    <w:rsid w:val="008B61BA"/>
    <w:rsid w:val="008B7245"/>
    <w:rsid w:val="008C3166"/>
    <w:rsid w:val="008E0348"/>
    <w:rsid w:val="008F019C"/>
    <w:rsid w:val="008F0210"/>
    <w:rsid w:val="008F2295"/>
    <w:rsid w:val="008F43AD"/>
    <w:rsid w:val="008F5523"/>
    <w:rsid w:val="00915EA2"/>
    <w:rsid w:val="00932820"/>
    <w:rsid w:val="00987E3A"/>
    <w:rsid w:val="009923C7"/>
    <w:rsid w:val="009A1650"/>
    <w:rsid w:val="009A32E1"/>
    <w:rsid w:val="009A36D8"/>
    <w:rsid w:val="009D176D"/>
    <w:rsid w:val="009E0D1A"/>
    <w:rsid w:val="009E122E"/>
    <w:rsid w:val="009E139D"/>
    <w:rsid w:val="00A1440D"/>
    <w:rsid w:val="00A17395"/>
    <w:rsid w:val="00A236F9"/>
    <w:rsid w:val="00A31DE7"/>
    <w:rsid w:val="00A67289"/>
    <w:rsid w:val="00A730A2"/>
    <w:rsid w:val="00A769A3"/>
    <w:rsid w:val="00A77DF9"/>
    <w:rsid w:val="00A85AA4"/>
    <w:rsid w:val="00AD06DF"/>
    <w:rsid w:val="00AE0DF2"/>
    <w:rsid w:val="00AF0A03"/>
    <w:rsid w:val="00AF5527"/>
    <w:rsid w:val="00B158E8"/>
    <w:rsid w:val="00B22623"/>
    <w:rsid w:val="00B3445C"/>
    <w:rsid w:val="00B70BFE"/>
    <w:rsid w:val="00B86F7C"/>
    <w:rsid w:val="00BA7512"/>
    <w:rsid w:val="00BB6856"/>
    <w:rsid w:val="00BC0322"/>
    <w:rsid w:val="00BC6313"/>
    <w:rsid w:val="00BD5F74"/>
    <w:rsid w:val="00C00287"/>
    <w:rsid w:val="00C0339E"/>
    <w:rsid w:val="00C12F5C"/>
    <w:rsid w:val="00C15FA5"/>
    <w:rsid w:val="00C20A16"/>
    <w:rsid w:val="00C603ED"/>
    <w:rsid w:val="00C61BBF"/>
    <w:rsid w:val="00C648A8"/>
    <w:rsid w:val="00C6713C"/>
    <w:rsid w:val="00C8383C"/>
    <w:rsid w:val="00C87500"/>
    <w:rsid w:val="00C95D2E"/>
    <w:rsid w:val="00CC1FE0"/>
    <w:rsid w:val="00CD12DC"/>
    <w:rsid w:val="00CF4D9F"/>
    <w:rsid w:val="00D07C39"/>
    <w:rsid w:val="00D12036"/>
    <w:rsid w:val="00D314EB"/>
    <w:rsid w:val="00D468F7"/>
    <w:rsid w:val="00D525CB"/>
    <w:rsid w:val="00D70D6C"/>
    <w:rsid w:val="00D77E71"/>
    <w:rsid w:val="00D872C0"/>
    <w:rsid w:val="00D938E7"/>
    <w:rsid w:val="00DA0D51"/>
    <w:rsid w:val="00DC0750"/>
    <w:rsid w:val="00DC5CA2"/>
    <w:rsid w:val="00DF2D12"/>
    <w:rsid w:val="00E10473"/>
    <w:rsid w:val="00E1631B"/>
    <w:rsid w:val="00E17641"/>
    <w:rsid w:val="00E416CC"/>
    <w:rsid w:val="00E54C6A"/>
    <w:rsid w:val="00E66051"/>
    <w:rsid w:val="00E73D70"/>
    <w:rsid w:val="00E74C21"/>
    <w:rsid w:val="00EB51FA"/>
    <w:rsid w:val="00EC08D7"/>
    <w:rsid w:val="00EC0FF8"/>
    <w:rsid w:val="00ED06E9"/>
    <w:rsid w:val="00EE6040"/>
    <w:rsid w:val="00EF22D5"/>
    <w:rsid w:val="00F03C52"/>
    <w:rsid w:val="00F1492B"/>
    <w:rsid w:val="00F243EC"/>
    <w:rsid w:val="00F279CE"/>
    <w:rsid w:val="00F36868"/>
    <w:rsid w:val="00F41BB7"/>
    <w:rsid w:val="00F42BC1"/>
    <w:rsid w:val="00F520F7"/>
    <w:rsid w:val="00F6695C"/>
    <w:rsid w:val="00F83E97"/>
    <w:rsid w:val="00F92902"/>
    <w:rsid w:val="00F946ED"/>
    <w:rsid w:val="00FA60E5"/>
    <w:rsid w:val="00FB1C4A"/>
    <w:rsid w:val="00FC470F"/>
    <w:rsid w:val="00FC586A"/>
    <w:rsid w:val="00FD3D59"/>
    <w:rsid w:val="00FD5D6E"/>
    <w:rsid w:val="19650A73"/>
    <w:rsid w:val="3238C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791ADE6"/>
  <w15:docId w15:val="{D21C0B46-B22B-497C-BD64-324756ADF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D0C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msor4">
    <w:name w:val="heading 4"/>
    <w:basedOn w:val="Norml"/>
    <w:link w:val="Cmsor4Char"/>
    <w:uiPriority w:val="9"/>
    <w:qFormat/>
    <w:rsid w:val="00C15FA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854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A236F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52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20F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4B3A33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613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1350B"/>
  </w:style>
  <w:style w:type="paragraph" w:styleId="llb">
    <w:name w:val="footer"/>
    <w:basedOn w:val="Norml"/>
    <w:link w:val="llbChar"/>
    <w:uiPriority w:val="99"/>
    <w:unhideWhenUsed/>
    <w:rsid w:val="00613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1350B"/>
  </w:style>
  <w:style w:type="paragraph" w:styleId="Vltozat">
    <w:name w:val="Revision"/>
    <w:hidden/>
    <w:uiPriority w:val="99"/>
    <w:semiHidden/>
    <w:rsid w:val="00206C98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FC586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FC586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FC586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C586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C586A"/>
    <w:rPr>
      <w:b/>
      <w:bCs/>
      <w:sz w:val="20"/>
      <w:szCs w:val="20"/>
    </w:rPr>
  </w:style>
  <w:style w:type="character" w:customStyle="1" w:styleId="Cmsor4Char">
    <w:name w:val="Címsor 4 Char"/>
    <w:basedOn w:val="Bekezdsalapbettpusa"/>
    <w:link w:val="Cmsor4"/>
    <w:uiPriority w:val="9"/>
    <w:rsid w:val="00C15FA5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C15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C15FA5"/>
    <w:rPr>
      <w:b/>
      <w:bCs/>
    </w:rPr>
  </w:style>
  <w:style w:type="character" w:styleId="Kiemels">
    <w:name w:val="Emphasis"/>
    <w:basedOn w:val="Bekezdsalapbettpusa"/>
    <w:uiPriority w:val="20"/>
    <w:qFormat/>
    <w:rsid w:val="00C15FA5"/>
    <w:rPr>
      <w:i/>
      <w:iCs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D0C0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x193iq5w">
    <w:name w:val="x193iq5w"/>
    <w:basedOn w:val="Bekezdsalapbettpusa"/>
    <w:rsid w:val="00B344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85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25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6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010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6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2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4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3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49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25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9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94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239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307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650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6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0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46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60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334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136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52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658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1564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185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4653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1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5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04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3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00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3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8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ka.hu/kiadvany/7099/az-iskola-es-a-vilag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c47ccd-186f-473f-bf47-08370034e6e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252886964776040B7D526882C3B0589" ma:contentTypeVersion="19" ma:contentTypeDescription="Új dokumentum létrehozása." ma:contentTypeScope="" ma:versionID="2f33987f46e3a098854cbf94d110b34f">
  <xsd:schema xmlns:xsd="http://www.w3.org/2001/XMLSchema" xmlns:xs="http://www.w3.org/2001/XMLSchema" xmlns:p="http://schemas.microsoft.com/office/2006/metadata/properties" xmlns:ns3="c6c47ccd-186f-473f-bf47-08370034e6e3" xmlns:ns4="6a54a585-b7a3-43a7-9a37-bd3530b8df8c" targetNamespace="http://schemas.microsoft.com/office/2006/metadata/properties" ma:root="true" ma:fieldsID="f139bb3578f4a8f71384a3e289217ebb" ns3:_="" ns4:_="">
    <xsd:import namespace="c6c47ccd-186f-473f-bf47-08370034e6e3"/>
    <xsd:import namespace="6a54a585-b7a3-43a7-9a37-bd3530b8df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47ccd-186f-473f-bf47-08370034e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4a585-b7a3-43a7-9a37-bd3530b8df8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47D2D-89CA-4F74-AD85-ED34E247A3AF}">
  <ds:schemaRefs>
    <ds:schemaRef ds:uri="http://schemas.microsoft.com/office/2006/metadata/properties"/>
    <ds:schemaRef ds:uri="http://schemas.microsoft.com/office/infopath/2007/PartnerControls"/>
    <ds:schemaRef ds:uri="c6c47ccd-186f-473f-bf47-08370034e6e3"/>
  </ds:schemaRefs>
</ds:datastoreItem>
</file>

<file path=customXml/itemProps2.xml><?xml version="1.0" encoding="utf-8"?>
<ds:datastoreItem xmlns:ds="http://schemas.openxmlformats.org/officeDocument/2006/customXml" ds:itemID="{B3FE93FF-36B3-427A-82B9-C99D9259C5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1D4250-D457-4A58-BD92-D3E21F77B0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c47ccd-186f-473f-bf47-08370034e6e3"/>
    <ds:schemaRef ds:uri="6a54a585-b7a3-43a7-9a37-bd3530b8df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0EF1ED-C2E3-43FB-BA3D-FE284A04E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2318</Words>
  <Characters>16002</Characters>
  <Application>Microsoft Office Word</Application>
  <DocSecurity>0</DocSecurity>
  <Lines>133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Szilágyi Róbert</dc:creator>
  <cp:lastModifiedBy>Matussné Füleki Hella</cp:lastModifiedBy>
  <cp:revision>2</cp:revision>
  <cp:lastPrinted>2025-12-11T08:25:00Z</cp:lastPrinted>
  <dcterms:created xsi:type="dcterms:W3CDTF">2026-06-30T09:26:00Z</dcterms:created>
  <dcterms:modified xsi:type="dcterms:W3CDTF">2026-06-30T09:26:00Z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0x0101002252886964776040B7D526882C3B0589</vt:lpwstr>
  </property>
  <property fmtid="{D5CDD505-2E9C-101B-9397-08002B2CF9AE}" pid="3" name="MediaServiceImageTags">
    <vt:lpwstr/>
  </property>
</Properties>
</file>